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A534" w14:textId="77777777" w:rsidR="00CA21AB" w:rsidRDefault="00CA21AB">
      <w:pPr>
        <w:pStyle w:val="BodyText"/>
        <w:spacing w:before="7"/>
        <w:rPr>
          <w:rFonts w:ascii="Times New Roman"/>
          <w:sz w:val="27"/>
        </w:rPr>
      </w:pPr>
    </w:p>
    <w:p w14:paraId="635DC143" w14:textId="43A7FA60" w:rsidR="00CA21AB" w:rsidRPr="007B33AB" w:rsidRDefault="00000000">
      <w:pPr>
        <w:spacing w:before="101" w:line="551" w:lineRule="exact"/>
        <w:ind w:left="3827" w:right="3865"/>
        <w:jc w:val="center"/>
        <w:rPr>
          <w:rFonts w:ascii="Helvetica"/>
          <w:sz w:val="48"/>
          <w:lang w:val="fr-FR"/>
        </w:rPr>
      </w:pPr>
      <w:r w:rsidRPr="007B33AB">
        <w:rPr>
          <w:rFonts w:ascii="Helvetica"/>
          <w:sz w:val="48"/>
          <w:lang w:val="fr-FR"/>
        </w:rPr>
        <w:t>Cycli</w:t>
      </w:r>
      <w:r w:rsidR="00EE0986" w:rsidRPr="007B33AB">
        <w:rPr>
          <w:rFonts w:ascii="Helvetica"/>
          <w:sz w:val="48"/>
          <w:lang w:val="fr-FR"/>
        </w:rPr>
        <w:t>sme</w:t>
      </w:r>
    </w:p>
    <w:p w14:paraId="5E1FE46C" w14:textId="404A3477" w:rsidR="007B33AB" w:rsidRPr="00986A63" w:rsidRDefault="007B33AB" w:rsidP="007B33AB">
      <w:pPr>
        <w:pStyle w:val="BodyText"/>
        <w:spacing w:before="265"/>
        <w:ind w:left="810" w:right="277"/>
        <w:rPr>
          <w:lang w:val="fr-FR"/>
        </w:rPr>
      </w:pPr>
      <w:r w:rsidRPr="00B55798">
        <w:rPr>
          <w:lang w:val="fr-FR"/>
        </w:rPr>
        <w:t xml:space="preserve">On encourage les districts à suivre en tout temps les renseignements et les règlements énoncés dans ce manuel. Lorsque des changements sont effectués au niveau du district, les </w:t>
      </w:r>
      <w:r>
        <w:rPr>
          <w:lang w:val="fr-FR"/>
        </w:rPr>
        <w:t xml:space="preserve">personnes </w:t>
      </w:r>
      <w:r w:rsidRPr="00B55798">
        <w:rPr>
          <w:lang w:val="fr-FR"/>
        </w:rPr>
        <w:t>participant</w:t>
      </w:r>
      <w:r>
        <w:rPr>
          <w:lang w:val="fr-FR"/>
        </w:rPr>
        <w:t>e</w:t>
      </w:r>
      <w:r w:rsidRPr="00B55798">
        <w:rPr>
          <w:lang w:val="fr-FR"/>
        </w:rPr>
        <w:t>s admissibles aux jeux d’été Ontario</w:t>
      </w:r>
      <w:r>
        <w:rPr>
          <w:lang w:val="fr-FR"/>
        </w:rPr>
        <w:t> </w:t>
      </w:r>
      <w:r w:rsidRPr="00B55798">
        <w:rPr>
          <w:lang w:val="fr-FR"/>
        </w:rPr>
        <w:t>55+ doivent être informé</w:t>
      </w:r>
      <w:r>
        <w:rPr>
          <w:lang w:val="fr-FR"/>
        </w:rPr>
        <w:t>e</w:t>
      </w:r>
      <w:r w:rsidRPr="00B55798">
        <w:rPr>
          <w:lang w:val="fr-FR"/>
        </w:rPr>
        <w:t>s qu</w:t>
      </w:r>
      <w:r w:rsidRPr="009A69D5">
        <w:rPr>
          <w:lang w:val="fr-FR"/>
        </w:rPr>
        <w:t>e</w:t>
      </w:r>
      <w:r w:rsidRPr="00B55798">
        <w:rPr>
          <w:lang w:val="fr-FR"/>
        </w:rPr>
        <w:t xml:space="preserve"> les règlements suivants seront en vigueur aux jeux d’été Ontario</w:t>
      </w:r>
      <w:r>
        <w:rPr>
          <w:lang w:val="fr-FR"/>
        </w:rPr>
        <w:t> </w:t>
      </w:r>
      <w:r w:rsidRPr="00B55798">
        <w:rPr>
          <w:lang w:val="fr-FR"/>
        </w:rPr>
        <w:t>55+</w:t>
      </w:r>
      <w:r w:rsidRPr="00986A63">
        <w:rPr>
          <w:lang w:val="fr-FR"/>
        </w:rPr>
        <w:t>.</w:t>
      </w:r>
    </w:p>
    <w:p w14:paraId="152D7E2D" w14:textId="77777777" w:rsidR="00CA21AB" w:rsidRPr="007B33AB" w:rsidRDefault="00CA21AB">
      <w:pPr>
        <w:pStyle w:val="BodyText"/>
        <w:rPr>
          <w:lang w:val="fr-FR"/>
        </w:rPr>
      </w:pPr>
    </w:p>
    <w:p w14:paraId="0D4E4610" w14:textId="7A7770B6" w:rsidR="00CA21AB" w:rsidRPr="007B33AB" w:rsidRDefault="00000000">
      <w:pPr>
        <w:pStyle w:val="ListParagraph"/>
        <w:numPr>
          <w:ilvl w:val="0"/>
          <w:numId w:val="3"/>
        </w:numPr>
        <w:tabs>
          <w:tab w:val="left" w:pos="1281"/>
        </w:tabs>
        <w:spacing w:before="1"/>
        <w:ind w:hanging="361"/>
        <w:rPr>
          <w:b/>
          <w:lang w:val="fr-FR"/>
        </w:rPr>
      </w:pPr>
      <w:r w:rsidRPr="007B33AB">
        <w:rPr>
          <w:u w:val="single"/>
          <w:lang w:val="fr-FR"/>
        </w:rPr>
        <w:t xml:space="preserve">FORMAT </w:t>
      </w:r>
      <w:r w:rsidR="007B33AB" w:rsidRPr="007B33AB">
        <w:rPr>
          <w:u w:val="single"/>
          <w:lang w:val="fr-FR"/>
        </w:rPr>
        <w:t>DU JEU</w:t>
      </w:r>
      <w:r w:rsidRPr="007B33AB">
        <w:rPr>
          <w:u w:val="single"/>
          <w:lang w:val="fr-FR"/>
        </w:rPr>
        <w:t xml:space="preserve"> –</w:t>
      </w:r>
      <w:r w:rsidRPr="007B33AB">
        <w:rPr>
          <w:lang w:val="fr-FR"/>
        </w:rPr>
        <w:t xml:space="preserve"> </w:t>
      </w:r>
      <w:r w:rsidR="007B33AB">
        <w:rPr>
          <w:b/>
          <w:lang w:val="fr-FR"/>
        </w:rPr>
        <w:t>deux</w:t>
      </w:r>
      <w:r w:rsidRPr="007B33AB">
        <w:rPr>
          <w:b/>
          <w:lang w:val="fr-FR"/>
        </w:rPr>
        <w:t xml:space="preserve"> (2)</w:t>
      </w:r>
      <w:r w:rsidRPr="007B33AB">
        <w:rPr>
          <w:b/>
          <w:spacing w:val="-19"/>
          <w:lang w:val="fr-FR"/>
        </w:rPr>
        <w:t xml:space="preserve"> </w:t>
      </w:r>
      <w:r w:rsidR="007B33AB">
        <w:rPr>
          <w:b/>
          <w:spacing w:val="-3"/>
          <w:lang w:val="fr-FR"/>
        </w:rPr>
        <w:t>d</w:t>
      </w:r>
      <w:r w:rsidRPr="007B33AB">
        <w:rPr>
          <w:b/>
          <w:spacing w:val="-3"/>
          <w:lang w:val="fr-FR"/>
        </w:rPr>
        <w:t>ivisions</w:t>
      </w:r>
    </w:p>
    <w:p w14:paraId="0EE292C1" w14:textId="77777777" w:rsidR="00CA21AB" w:rsidRPr="007B33AB" w:rsidRDefault="00CA21AB">
      <w:pPr>
        <w:pStyle w:val="BodyText"/>
        <w:rPr>
          <w:b/>
          <w:sz w:val="20"/>
          <w:lang w:val="fr-FR"/>
        </w:rPr>
      </w:pPr>
    </w:p>
    <w:p w14:paraId="2524BFC5" w14:textId="77777777" w:rsidR="00CA21AB" w:rsidRPr="007B33AB" w:rsidRDefault="00CA21AB">
      <w:pPr>
        <w:pStyle w:val="BodyText"/>
        <w:spacing w:before="1"/>
        <w:rPr>
          <w:b/>
          <w:sz w:val="24"/>
          <w:lang w:val="fr-FR"/>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4006"/>
        <w:gridCol w:w="3353"/>
      </w:tblGrid>
      <w:tr w:rsidR="00CA21AB" w:rsidRPr="007B33AB" w14:paraId="03D78934" w14:textId="77777777">
        <w:trPr>
          <w:trHeight w:val="443"/>
        </w:trPr>
        <w:tc>
          <w:tcPr>
            <w:tcW w:w="2134" w:type="dxa"/>
          </w:tcPr>
          <w:p w14:paraId="0DDDB140" w14:textId="532BF139" w:rsidR="00CA21AB" w:rsidRDefault="00000000">
            <w:pPr>
              <w:pStyle w:val="TableParagraph"/>
              <w:ind w:left="642"/>
              <w:rPr>
                <w:b/>
              </w:rPr>
            </w:pPr>
            <w:r>
              <w:rPr>
                <w:b/>
              </w:rPr>
              <w:t>Division</w:t>
            </w:r>
            <w:r w:rsidR="007B33AB">
              <w:rPr>
                <w:b/>
              </w:rPr>
              <w:t>s</w:t>
            </w:r>
          </w:p>
        </w:tc>
        <w:tc>
          <w:tcPr>
            <w:tcW w:w="4006" w:type="dxa"/>
          </w:tcPr>
          <w:p w14:paraId="0CE59F12" w14:textId="60DFD5D2" w:rsidR="00CA21AB" w:rsidRPr="007B33AB" w:rsidRDefault="007B33AB">
            <w:pPr>
              <w:pStyle w:val="TableParagraph"/>
              <w:ind w:left="1288"/>
              <w:rPr>
                <w:b/>
                <w:lang w:val="fr-CA"/>
              </w:rPr>
            </w:pPr>
            <w:proofErr w:type="spellStart"/>
            <w:r>
              <w:rPr>
                <w:b/>
              </w:rPr>
              <w:t>Catégories</w:t>
            </w:r>
            <w:proofErr w:type="spellEnd"/>
            <w:r>
              <w:rPr>
                <w:b/>
              </w:rPr>
              <w:t xml:space="preserve"> </w:t>
            </w:r>
            <w:proofErr w:type="spellStart"/>
            <w:r>
              <w:rPr>
                <w:b/>
              </w:rPr>
              <w:t>d’âge</w:t>
            </w:r>
            <w:proofErr w:type="spellEnd"/>
          </w:p>
        </w:tc>
        <w:tc>
          <w:tcPr>
            <w:tcW w:w="3353" w:type="dxa"/>
          </w:tcPr>
          <w:p w14:paraId="60143F91" w14:textId="7B58A722" w:rsidR="00CA21AB" w:rsidRPr="007B33AB" w:rsidRDefault="007B33AB">
            <w:pPr>
              <w:pStyle w:val="TableParagraph"/>
              <w:ind w:left="593" w:right="584"/>
              <w:jc w:val="center"/>
              <w:rPr>
                <w:b/>
                <w:lang w:val="fr-FR"/>
              </w:rPr>
            </w:pPr>
            <w:r w:rsidRPr="007B33AB">
              <w:rPr>
                <w:b/>
                <w:lang w:val="fr-FR"/>
              </w:rPr>
              <w:t>Nombres de participant(e)s</w:t>
            </w:r>
          </w:p>
        </w:tc>
      </w:tr>
      <w:tr w:rsidR="00CA21AB" w14:paraId="13DEA205" w14:textId="77777777">
        <w:trPr>
          <w:trHeight w:val="509"/>
        </w:trPr>
        <w:tc>
          <w:tcPr>
            <w:tcW w:w="2134" w:type="dxa"/>
          </w:tcPr>
          <w:p w14:paraId="7EB7361A" w14:textId="254B5EFB" w:rsidR="00CA21AB" w:rsidRDefault="007B33AB" w:rsidP="007B33AB">
            <w:pPr>
              <w:pStyle w:val="TableParagraph"/>
              <w:spacing w:line="256" w:lineRule="exact"/>
              <w:ind w:left="75"/>
            </w:pPr>
            <w:r>
              <w:t xml:space="preserve">Simple </w:t>
            </w:r>
            <w:proofErr w:type="spellStart"/>
            <w:r>
              <w:t>ouvert</w:t>
            </w:r>
            <w:proofErr w:type="spellEnd"/>
            <w:r w:rsidR="00000000">
              <w:t xml:space="preserve"> – 5km</w:t>
            </w:r>
          </w:p>
          <w:p w14:paraId="55A375B6" w14:textId="3B8A4FC3" w:rsidR="00CA21AB" w:rsidRDefault="007B33AB" w:rsidP="007B33AB">
            <w:pPr>
              <w:pStyle w:val="TableParagraph"/>
              <w:spacing w:line="233" w:lineRule="exact"/>
              <w:ind w:left="75"/>
            </w:pPr>
            <w:proofErr w:type="spellStart"/>
            <w:r>
              <w:t>p</w:t>
            </w:r>
            <w:r w:rsidR="00000000">
              <w:t>r</w:t>
            </w:r>
            <w:r>
              <w:t>é</w:t>
            </w:r>
            <w:r w:rsidR="00000000">
              <w:t>dicti</w:t>
            </w:r>
            <w:r w:rsidR="00B32F48">
              <w:t>ve</w:t>
            </w:r>
            <w:proofErr w:type="spellEnd"/>
          </w:p>
        </w:tc>
        <w:tc>
          <w:tcPr>
            <w:tcW w:w="4006" w:type="dxa"/>
          </w:tcPr>
          <w:p w14:paraId="7AE7A11A" w14:textId="206A70F3" w:rsidR="00CA21AB" w:rsidRDefault="007B33AB">
            <w:pPr>
              <w:pStyle w:val="TableParagraph"/>
              <w:ind w:left="112"/>
            </w:pPr>
            <w:r>
              <w:t xml:space="preserve">Femmes </w:t>
            </w:r>
            <w:r w:rsidR="00000000">
              <w:t>55</w:t>
            </w:r>
            <w:proofErr w:type="gramStart"/>
            <w:r w:rsidR="00000000">
              <w:t>+ ,</w:t>
            </w:r>
            <w:proofErr w:type="gramEnd"/>
            <w:r w:rsidR="00000000">
              <w:t xml:space="preserve"> </w:t>
            </w:r>
            <w:r>
              <w:t>Hommes</w:t>
            </w:r>
            <w:r w:rsidR="00000000">
              <w:t xml:space="preserve"> 55+</w:t>
            </w:r>
          </w:p>
        </w:tc>
        <w:tc>
          <w:tcPr>
            <w:tcW w:w="3353" w:type="dxa"/>
          </w:tcPr>
          <w:p w14:paraId="231C686B" w14:textId="295FFE7C" w:rsidR="00CA21AB" w:rsidRDefault="007B33AB">
            <w:pPr>
              <w:pStyle w:val="TableParagraph"/>
              <w:ind w:left="593" w:right="583"/>
              <w:jc w:val="center"/>
            </w:pPr>
            <w:r>
              <w:t>Un</w:t>
            </w:r>
            <w:r w:rsidR="00000000">
              <w:t xml:space="preserve"> (1) </w:t>
            </w:r>
            <w:r>
              <w:t xml:space="preserve">par </w:t>
            </w:r>
            <w:proofErr w:type="spellStart"/>
            <w:r>
              <w:t>catégorie</w:t>
            </w:r>
            <w:proofErr w:type="spellEnd"/>
            <w:r w:rsidR="00000000">
              <w:t>.</w:t>
            </w:r>
          </w:p>
        </w:tc>
      </w:tr>
      <w:tr w:rsidR="00CA21AB" w14:paraId="373B566D" w14:textId="77777777">
        <w:trPr>
          <w:trHeight w:val="501"/>
        </w:trPr>
        <w:tc>
          <w:tcPr>
            <w:tcW w:w="2134" w:type="dxa"/>
          </w:tcPr>
          <w:p w14:paraId="5EFA68CA" w14:textId="281A7E6C" w:rsidR="00CA21AB" w:rsidRPr="007B33AB" w:rsidRDefault="007B33AB">
            <w:pPr>
              <w:pStyle w:val="TableParagraph"/>
              <w:spacing w:line="243" w:lineRule="exact"/>
              <w:ind w:left="318"/>
              <w:rPr>
                <w:lang w:val="fr-FR"/>
              </w:rPr>
            </w:pPr>
            <w:r w:rsidRPr="007B33AB">
              <w:rPr>
                <w:lang w:val="fr-FR"/>
              </w:rPr>
              <w:t>Simple ouvert</w:t>
            </w:r>
            <w:r w:rsidR="00000000" w:rsidRPr="007B33AB">
              <w:rPr>
                <w:lang w:val="fr-FR"/>
              </w:rPr>
              <w:t xml:space="preserve"> –</w:t>
            </w:r>
          </w:p>
          <w:p w14:paraId="4792F875" w14:textId="405FE88D" w:rsidR="00CA21AB" w:rsidRPr="007B33AB" w:rsidRDefault="00000000">
            <w:pPr>
              <w:pStyle w:val="TableParagraph"/>
              <w:spacing w:line="239" w:lineRule="exact"/>
              <w:ind w:left="282"/>
              <w:rPr>
                <w:lang w:val="fr-FR"/>
              </w:rPr>
            </w:pPr>
            <w:r w:rsidRPr="007B33AB">
              <w:rPr>
                <w:lang w:val="fr-FR"/>
              </w:rPr>
              <w:t xml:space="preserve">10km </w:t>
            </w:r>
            <w:proofErr w:type="spellStart"/>
            <w:r w:rsidR="007B33AB" w:rsidRPr="007B33AB">
              <w:rPr>
                <w:lang w:val="fr-FR"/>
              </w:rPr>
              <w:t>contre-l</w:t>
            </w:r>
            <w:r w:rsidR="007B33AB">
              <w:rPr>
                <w:lang w:val="fr-FR"/>
              </w:rPr>
              <w:t>a</w:t>
            </w:r>
            <w:proofErr w:type="spellEnd"/>
            <w:r w:rsidR="007B33AB">
              <w:rPr>
                <w:lang w:val="fr-FR"/>
              </w:rPr>
              <w:t xml:space="preserve"> -montre</w:t>
            </w:r>
          </w:p>
        </w:tc>
        <w:tc>
          <w:tcPr>
            <w:tcW w:w="4006" w:type="dxa"/>
          </w:tcPr>
          <w:p w14:paraId="6C5269A2" w14:textId="3B02028C" w:rsidR="00CA21AB" w:rsidRDefault="007B33AB">
            <w:pPr>
              <w:pStyle w:val="TableParagraph"/>
              <w:ind w:left="112"/>
            </w:pPr>
            <w:r>
              <w:t>Femmes</w:t>
            </w:r>
            <w:r w:rsidR="00000000">
              <w:t xml:space="preserve"> 55+, 65+, </w:t>
            </w:r>
            <w:r>
              <w:t>Hommes</w:t>
            </w:r>
            <w:r w:rsidR="00000000">
              <w:t xml:space="preserve"> 55+, 65+</w:t>
            </w:r>
          </w:p>
        </w:tc>
        <w:tc>
          <w:tcPr>
            <w:tcW w:w="3353" w:type="dxa"/>
          </w:tcPr>
          <w:p w14:paraId="30AB507B" w14:textId="02D40A43" w:rsidR="00CA21AB" w:rsidRDefault="007B33AB">
            <w:pPr>
              <w:pStyle w:val="TableParagraph"/>
              <w:ind w:left="593" w:right="583"/>
              <w:jc w:val="center"/>
            </w:pPr>
            <w:r>
              <w:t>Un</w:t>
            </w:r>
            <w:r w:rsidR="00000000">
              <w:t xml:space="preserve"> (1) </w:t>
            </w:r>
            <w:r>
              <w:t xml:space="preserve">par </w:t>
            </w:r>
            <w:proofErr w:type="spellStart"/>
            <w:r>
              <w:t>catégorie</w:t>
            </w:r>
            <w:proofErr w:type="spellEnd"/>
            <w:r w:rsidR="00000000">
              <w:t>.</w:t>
            </w:r>
          </w:p>
        </w:tc>
      </w:tr>
      <w:tr w:rsidR="00CA21AB" w:rsidRPr="007B33AB" w14:paraId="1E0E6726" w14:textId="77777777">
        <w:trPr>
          <w:trHeight w:val="364"/>
        </w:trPr>
        <w:tc>
          <w:tcPr>
            <w:tcW w:w="9493" w:type="dxa"/>
            <w:gridSpan w:val="3"/>
          </w:tcPr>
          <w:p w14:paraId="7A6F61F8" w14:textId="5EAEE049" w:rsidR="00CA21AB" w:rsidRPr="007B33AB" w:rsidRDefault="007B33AB" w:rsidP="007B33AB">
            <w:pPr>
              <w:pStyle w:val="TableParagraph"/>
              <w:spacing w:line="260" w:lineRule="exact"/>
              <w:ind w:left="75"/>
              <w:rPr>
                <w:lang w:val="fr-FR"/>
              </w:rPr>
            </w:pPr>
            <w:r w:rsidRPr="007B33AB">
              <w:rPr>
                <w:lang w:val="fr-FR"/>
              </w:rPr>
              <w:t xml:space="preserve">Les </w:t>
            </w:r>
            <w:r>
              <w:rPr>
                <w:lang w:val="fr-FR"/>
              </w:rPr>
              <w:t xml:space="preserve">personnes </w:t>
            </w:r>
            <w:r w:rsidRPr="007B33AB">
              <w:rPr>
                <w:lang w:val="fr-FR"/>
              </w:rPr>
              <w:t>participant</w:t>
            </w:r>
            <w:r>
              <w:rPr>
                <w:lang w:val="fr-FR"/>
              </w:rPr>
              <w:t>e</w:t>
            </w:r>
            <w:r w:rsidRPr="007B33AB">
              <w:rPr>
                <w:lang w:val="fr-FR"/>
              </w:rPr>
              <w:t>s ne peuvent participer qu'à une seule division lors des Jeux d'été Ontario 55+.</w:t>
            </w:r>
          </w:p>
        </w:tc>
      </w:tr>
    </w:tbl>
    <w:p w14:paraId="2997E09E" w14:textId="77777777" w:rsidR="00CA21AB" w:rsidRPr="007B33AB" w:rsidRDefault="00CA21AB">
      <w:pPr>
        <w:pStyle w:val="BodyText"/>
        <w:spacing w:before="2"/>
        <w:rPr>
          <w:b/>
          <w:sz w:val="17"/>
          <w:lang w:val="fr-FR"/>
        </w:rPr>
      </w:pPr>
    </w:p>
    <w:p w14:paraId="6937EE4E" w14:textId="77777777" w:rsidR="007B33AB" w:rsidRDefault="007B33AB">
      <w:pPr>
        <w:pStyle w:val="BodyText"/>
        <w:ind w:left="920" w:right="510"/>
        <w:rPr>
          <w:lang w:val="fr-FR"/>
        </w:rPr>
      </w:pPr>
      <w:r>
        <w:rPr>
          <w:lang w:val="fr-CA"/>
        </w:rPr>
        <w:t>Toute personne absente au début d’une partie prévue à l’horaire ou tout au long de la compétition est considérée en défaut et est automatiquement disqualifiée de la compétition</w:t>
      </w:r>
      <w:r>
        <w:rPr>
          <w:lang w:val="fr-FR"/>
        </w:rPr>
        <w:t>.</w:t>
      </w:r>
    </w:p>
    <w:p w14:paraId="487A6992" w14:textId="1B0953C1" w:rsidR="00CA21AB" w:rsidRPr="007B33AB" w:rsidRDefault="007B33AB">
      <w:pPr>
        <w:pStyle w:val="BodyText"/>
        <w:ind w:left="920" w:right="510"/>
        <w:rPr>
          <w:lang w:val="fr-FR"/>
        </w:rPr>
      </w:pPr>
      <w:r w:rsidRPr="006E6B65">
        <w:rPr>
          <w:lang w:val="fr-FR"/>
        </w:rPr>
        <w:t>Les athlètes sont tenus de terminer la compétition, quel que soit leur résultat</w:t>
      </w:r>
      <w:r>
        <w:rPr>
          <w:lang w:val="fr-FR"/>
        </w:rPr>
        <w:t xml:space="preserve"> jusqu’à présent</w:t>
      </w:r>
      <w:r w:rsidR="00000000" w:rsidRPr="007B33AB">
        <w:rPr>
          <w:lang w:val="fr-FR"/>
        </w:rPr>
        <w:t xml:space="preserve">. </w:t>
      </w:r>
      <w:r w:rsidRPr="006E6B65">
        <w:rPr>
          <w:lang w:val="fr-FR"/>
        </w:rPr>
        <w:t>En cas de défaillance d</w:t>
      </w:r>
      <w:r>
        <w:rPr>
          <w:lang w:val="fr-FR"/>
        </w:rPr>
        <w:t>’</w:t>
      </w:r>
      <w:r w:rsidRPr="006E6B65">
        <w:rPr>
          <w:lang w:val="fr-FR"/>
        </w:rPr>
        <w:t>un</w:t>
      </w:r>
      <w:r>
        <w:rPr>
          <w:lang w:val="fr-FR"/>
        </w:rPr>
        <w:t xml:space="preserve">(e) athlète </w:t>
      </w:r>
      <w:r w:rsidRPr="006E6B65">
        <w:rPr>
          <w:lang w:val="fr-FR"/>
        </w:rPr>
        <w:t xml:space="preserve">en cours de compétition, les résultats de cette </w:t>
      </w:r>
      <w:r>
        <w:rPr>
          <w:lang w:val="fr-FR"/>
        </w:rPr>
        <w:t>personne</w:t>
      </w:r>
      <w:r w:rsidRPr="006E6B65">
        <w:rPr>
          <w:lang w:val="fr-FR"/>
        </w:rPr>
        <w:t xml:space="preserve"> seront retirés du classement</w:t>
      </w:r>
      <w:r w:rsidR="00000000" w:rsidRPr="007B33AB">
        <w:rPr>
          <w:lang w:val="fr-FR"/>
        </w:rPr>
        <w:t>.</w:t>
      </w:r>
    </w:p>
    <w:p w14:paraId="1B30D936" w14:textId="77777777" w:rsidR="00CA21AB" w:rsidRPr="007B33AB" w:rsidRDefault="00CA21AB">
      <w:pPr>
        <w:pStyle w:val="BodyText"/>
        <w:spacing w:before="6"/>
        <w:rPr>
          <w:sz w:val="20"/>
          <w:lang w:val="fr-FR"/>
        </w:rPr>
      </w:pPr>
    </w:p>
    <w:p w14:paraId="3C09B7EC" w14:textId="7C4E10DF" w:rsidR="00CA21AB" w:rsidRPr="007B33AB" w:rsidRDefault="007B33AB">
      <w:pPr>
        <w:spacing w:before="1"/>
        <w:ind w:left="920" w:right="510"/>
        <w:rPr>
          <w:b/>
          <w:lang w:val="fr-FR"/>
        </w:rPr>
      </w:pPr>
      <w:r>
        <w:rPr>
          <w:lang w:val="fr-CA"/>
        </w:rPr>
        <w:t xml:space="preserve">Pour toutes questions sur les décisions, les règlements du manuel technique du </w:t>
      </w:r>
      <w:r>
        <w:rPr>
          <w:i/>
          <w:lang w:val="fr-CA"/>
        </w:rPr>
        <w:t>OSGA Summer Games</w:t>
      </w:r>
      <w:r>
        <w:rPr>
          <w:lang w:val="fr-CA"/>
        </w:rPr>
        <w:t xml:space="preserve"> sont considérés comme exacts</w:t>
      </w:r>
      <w:r w:rsidR="00000000" w:rsidRPr="007B33AB">
        <w:rPr>
          <w:b/>
          <w:lang w:val="fr-FR"/>
        </w:rPr>
        <w:t>.</w:t>
      </w:r>
    </w:p>
    <w:p w14:paraId="5BE1A143" w14:textId="77777777" w:rsidR="00CA21AB" w:rsidRPr="007B33AB" w:rsidRDefault="00CA21AB">
      <w:pPr>
        <w:pStyle w:val="BodyText"/>
        <w:spacing w:before="1"/>
        <w:rPr>
          <w:b/>
          <w:lang w:val="fr-FR"/>
        </w:rPr>
      </w:pPr>
    </w:p>
    <w:p w14:paraId="79F480F2" w14:textId="7D12DA4B" w:rsidR="00CA21AB" w:rsidRDefault="007B33AB">
      <w:pPr>
        <w:pStyle w:val="ListParagraph"/>
        <w:numPr>
          <w:ilvl w:val="0"/>
          <w:numId w:val="3"/>
        </w:numPr>
        <w:tabs>
          <w:tab w:val="left" w:pos="1281"/>
        </w:tabs>
        <w:ind w:hanging="361"/>
      </w:pPr>
      <w:r>
        <w:rPr>
          <w:spacing w:val="-3"/>
          <w:u w:val="single"/>
        </w:rPr>
        <w:t>ADMISSIBILITÉ</w:t>
      </w:r>
    </w:p>
    <w:p w14:paraId="3403BC8D" w14:textId="77777777" w:rsidR="00CA21AB" w:rsidRDefault="00CA21AB">
      <w:pPr>
        <w:pStyle w:val="BodyText"/>
        <w:spacing w:before="3"/>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79"/>
      </w:tblGrid>
      <w:tr w:rsidR="00CA21AB" w14:paraId="67A2AF7C" w14:textId="77777777">
        <w:trPr>
          <w:trHeight w:val="335"/>
        </w:trPr>
        <w:tc>
          <w:tcPr>
            <w:tcW w:w="4479" w:type="dxa"/>
          </w:tcPr>
          <w:p w14:paraId="0E6531C9" w14:textId="12DBF057" w:rsidR="00CA21AB" w:rsidRDefault="007B33AB">
            <w:pPr>
              <w:pStyle w:val="TableParagraph"/>
              <w:ind w:left="1580" w:right="1562"/>
              <w:jc w:val="center"/>
              <w:rPr>
                <w:b/>
              </w:rPr>
            </w:pPr>
            <w:proofErr w:type="spellStart"/>
            <w:r>
              <w:rPr>
                <w:b/>
              </w:rPr>
              <w:t>Événement</w:t>
            </w:r>
            <w:proofErr w:type="spellEnd"/>
          </w:p>
        </w:tc>
        <w:tc>
          <w:tcPr>
            <w:tcW w:w="4479" w:type="dxa"/>
          </w:tcPr>
          <w:p w14:paraId="5B33A736" w14:textId="1E317119" w:rsidR="00CA21AB" w:rsidRDefault="007B33AB">
            <w:pPr>
              <w:pStyle w:val="TableParagraph"/>
              <w:ind w:left="1580" w:right="1562"/>
              <w:jc w:val="center"/>
              <w:rPr>
                <w:b/>
              </w:rPr>
            </w:pPr>
            <w:r>
              <w:rPr>
                <w:b/>
              </w:rPr>
              <w:t>Exigences</w:t>
            </w:r>
          </w:p>
        </w:tc>
      </w:tr>
      <w:tr w:rsidR="00CA21AB" w:rsidRPr="007B33AB" w14:paraId="1CBC4564" w14:textId="77777777">
        <w:trPr>
          <w:trHeight w:val="359"/>
        </w:trPr>
        <w:tc>
          <w:tcPr>
            <w:tcW w:w="4479" w:type="dxa"/>
          </w:tcPr>
          <w:p w14:paraId="67332553" w14:textId="73CB0A8B" w:rsidR="00CA21AB" w:rsidRDefault="007B33AB">
            <w:pPr>
              <w:pStyle w:val="TableParagraph"/>
              <w:ind w:left="112"/>
            </w:pPr>
            <w:r>
              <w:t>Jeux du district</w:t>
            </w:r>
          </w:p>
        </w:tc>
        <w:tc>
          <w:tcPr>
            <w:tcW w:w="4479" w:type="dxa"/>
          </w:tcPr>
          <w:p w14:paraId="302BD5F8" w14:textId="14465C01" w:rsidR="00CA21AB" w:rsidRPr="007B33AB" w:rsidRDefault="007B33AB">
            <w:pPr>
              <w:pStyle w:val="TableParagraph"/>
              <w:ind w:left="112"/>
              <w:rPr>
                <w:lang w:val="fr-FR"/>
              </w:rPr>
            </w:pPr>
            <w:r w:rsidRPr="00C65458">
              <w:rPr>
                <w:lang w:val="fr-CA"/>
              </w:rPr>
              <w:t>Toute personne âgée de 55</w:t>
            </w:r>
            <w:r>
              <w:rPr>
                <w:lang w:val="fr-CA"/>
              </w:rPr>
              <w:t xml:space="preserve"> ou plus qui demeure en Ontario</w:t>
            </w:r>
          </w:p>
        </w:tc>
      </w:tr>
      <w:tr w:rsidR="00CA21AB" w:rsidRPr="007B33AB" w14:paraId="0D3306E8" w14:textId="77777777">
        <w:trPr>
          <w:trHeight w:val="508"/>
        </w:trPr>
        <w:tc>
          <w:tcPr>
            <w:tcW w:w="4479" w:type="dxa"/>
          </w:tcPr>
          <w:p w14:paraId="7DBECCF0" w14:textId="3015CB47" w:rsidR="00CA21AB" w:rsidRPr="007B33AB" w:rsidRDefault="007B33AB" w:rsidP="007B33AB">
            <w:pPr>
              <w:pStyle w:val="TableParagraph"/>
              <w:spacing w:line="235" w:lineRule="exact"/>
              <w:rPr>
                <w:lang w:val="fr-CA"/>
              </w:rPr>
            </w:pPr>
            <w:r>
              <w:rPr>
                <w:lang w:val="fr-CA"/>
              </w:rPr>
              <w:t xml:space="preserve">  </w:t>
            </w:r>
            <w:r w:rsidRPr="00C65458">
              <w:rPr>
                <w:lang w:val="fr-CA"/>
              </w:rPr>
              <w:t>Jeux d’été Ontario</w:t>
            </w:r>
            <w:r>
              <w:rPr>
                <w:lang w:val="fr-CA"/>
              </w:rPr>
              <w:t> </w:t>
            </w:r>
            <w:r w:rsidRPr="00C65458">
              <w:rPr>
                <w:lang w:val="fr-CA"/>
              </w:rPr>
              <w:t>55+ (</w:t>
            </w:r>
            <w:r>
              <w:rPr>
                <w:lang w:val="fr-CA"/>
              </w:rPr>
              <w:t>c</w:t>
            </w:r>
            <w:r w:rsidRPr="00C65458">
              <w:rPr>
                <w:lang w:val="fr-CA"/>
              </w:rPr>
              <w:t>hampion</w:t>
            </w:r>
            <w:r>
              <w:rPr>
                <w:lang w:val="fr-CA"/>
              </w:rPr>
              <w:t>n</w:t>
            </w:r>
            <w:r w:rsidRPr="00C65458">
              <w:rPr>
                <w:lang w:val="fr-CA"/>
              </w:rPr>
              <w:t>at provincial)</w:t>
            </w:r>
          </w:p>
        </w:tc>
        <w:tc>
          <w:tcPr>
            <w:tcW w:w="4479" w:type="dxa"/>
          </w:tcPr>
          <w:p w14:paraId="1BC91B8F" w14:textId="7DDD6140" w:rsidR="00CA21AB" w:rsidRPr="007B33AB" w:rsidRDefault="007B33AB">
            <w:pPr>
              <w:pStyle w:val="TableParagraph"/>
              <w:ind w:left="112"/>
              <w:rPr>
                <w:lang w:val="fr-FR"/>
              </w:rPr>
            </w:pPr>
            <w:r w:rsidRPr="00C65458">
              <w:rPr>
                <w:lang w:val="fr-CA"/>
              </w:rPr>
              <w:t xml:space="preserve">Médaillés d’or </w:t>
            </w:r>
            <w:r>
              <w:rPr>
                <w:lang w:val="fr-CA"/>
              </w:rPr>
              <w:t>—</w:t>
            </w:r>
            <w:r w:rsidRPr="00C65458">
              <w:rPr>
                <w:lang w:val="fr-CA"/>
              </w:rPr>
              <w:t xml:space="preserve"> compétition du district</w:t>
            </w:r>
          </w:p>
        </w:tc>
      </w:tr>
      <w:tr w:rsidR="00CA21AB" w:rsidRPr="007B33AB" w14:paraId="0B2AE2A9" w14:textId="77777777">
        <w:trPr>
          <w:trHeight w:val="976"/>
        </w:trPr>
        <w:tc>
          <w:tcPr>
            <w:tcW w:w="8958" w:type="dxa"/>
            <w:gridSpan w:val="2"/>
          </w:tcPr>
          <w:p w14:paraId="799CB078" w14:textId="1DFC8AA5" w:rsidR="00CA21AB" w:rsidRPr="007B33AB" w:rsidRDefault="007B33AB">
            <w:pPr>
              <w:pStyle w:val="TableParagraph"/>
              <w:spacing w:before="6" w:line="220" w:lineRule="auto"/>
              <w:ind w:left="112" w:right="81"/>
              <w:rPr>
                <w:lang w:val="fr-FR"/>
              </w:rPr>
            </w:pPr>
            <w:r>
              <w:rPr>
                <w:b/>
                <w:lang w:val="fr-FR"/>
              </w:rPr>
              <w:t>Remarque </w:t>
            </w:r>
            <w:r w:rsidRPr="00E67D5A">
              <w:rPr>
                <w:b/>
                <w:lang w:val="fr-FR"/>
              </w:rPr>
              <w:t xml:space="preserve">: </w:t>
            </w:r>
            <w:r>
              <w:rPr>
                <w:lang w:val="fr-CA"/>
              </w:rPr>
              <w:t>Les gagnant(e)s précédents des jeux d’été et d’hiver Ontario 55+ et du Canada peuvent compétitionner aux jeux du district et aux jeux d’été Ontario 55+</w:t>
            </w:r>
            <w:r w:rsidRPr="00E67D5A">
              <w:rPr>
                <w:lang w:val="fr-FR"/>
              </w:rPr>
              <w:t>, mais doivent se qualifier au niveau du district avant de participer aux Jeux d</w:t>
            </w:r>
            <w:r>
              <w:rPr>
                <w:lang w:val="fr-FR"/>
              </w:rPr>
              <w:t>’</w:t>
            </w:r>
            <w:r w:rsidRPr="00E67D5A">
              <w:rPr>
                <w:lang w:val="fr-FR"/>
              </w:rPr>
              <w:t>été provinciaux</w:t>
            </w:r>
            <w:r>
              <w:rPr>
                <w:lang w:val="fr-FR"/>
              </w:rPr>
              <w:t>.</w:t>
            </w:r>
          </w:p>
        </w:tc>
      </w:tr>
    </w:tbl>
    <w:p w14:paraId="074612A3" w14:textId="77777777" w:rsidR="00CA21AB" w:rsidRPr="007B33AB" w:rsidRDefault="00CA21AB">
      <w:pPr>
        <w:spacing w:line="220" w:lineRule="auto"/>
        <w:rPr>
          <w:lang w:val="fr-FR"/>
        </w:rPr>
        <w:sectPr w:rsidR="00CA21AB" w:rsidRPr="007B33AB">
          <w:headerReference w:type="default" r:id="rId7"/>
          <w:footerReference w:type="default" r:id="rId8"/>
          <w:type w:val="continuous"/>
          <w:pgSz w:w="12240" w:h="15840"/>
          <w:pgMar w:top="1280" w:right="940" w:bottom="1220" w:left="880" w:header="252" w:footer="1026" w:gutter="0"/>
          <w:pgNumType w:start="1"/>
          <w:cols w:space="720"/>
        </w:sectPr>
      </w:pPr>
    </w:p>
    <w:p w14:paraId="2645B542" w14:textId="636639A0" w:rsidR="00CA21AB" w:rsidRDefault="007B33AB">
      <w:pPr>
        <w:pStyle w:val="ListParagraph"/>
        <w:numPr>
          <w:ilvl w:val="0"/>
          <w:numId w:val="3"/>
        </w:numPr>
        <w:tabs>
          <w:tab w:val="left" w:pos="1278"/>
        </w:tabs>
        <w:spacing w:before="88"/>
        <w:ind w:left="1278" w:hanging="358"/>
      </w:pPr>
      <w:r>
        <w:rPr>
          <w:u w:val="single"/>
        </w:rPr>
        <w:lastRenderedPageBreak/>
        <w:t>PRÉPARATIFS AU T</w:t>
      </w:r>
      <w:r w:rsidR="00B32F48">
        <w:rPr>
          <w:u w:val="single"/>
        </w:rPr>
        <w:t>OUR</w:t>
      </w:r>
      <w:r>
        <w:rPr>
          <w:u w:val="single"/>
        </w:rPr>
        <w:t>NOI</w:t>
      </w:r>
    </w:p>
    <w:p w14:paraId="5B4767BD" w14:textId="77777777" w:rsidR="00CA21AB" w:rsidRDefault="00CA21AB">
      <w:pPr>
        <w:pStyle w:val="BodyText"/>
        <w:spacing w:before="11"/>
        <w:rPr>
          <w:sz w:val="15"/>
        </w:rPr>
      </w:pPr>
    </w:p>
    <w:p w14:paraId="5D63916E" w14:textId="0C4FE194" w:rsidR="00CA21AB" w:rsidRPr="007B33AB" w:rsidRDefault="007B33AB">
      <w:pPr>
        <w:pStyle w:val="ListParagraph"/>
        <w:numPr>
          <w:ilvl w:val="1"/>
          <w:numId w:val="3"/>
        </w:numPr>
        <w:tabs>
          <w:tab w:val="left" w:pos="1638"/>
        </w:tabs>
        <w:spacing w:before="56"/>
        <w:rPr>
          <w:lang w:val="fr-FR"/>
        </w:rPr>
      </w:pPr>
      <w:r w:rsidRPr="007B33AB">
        <w:rPr>
          <w:lang w:val="fr-FR"/>
        </w:rPr>
        <w:t xml:space="preserve">Au niveau provincial, les </w:t>
      </w:r>
      <w:r>
        <w:rPr>
          <w:lang w:val="fr-FR"/>
        </w:rPr>
        <w:t>athlètes</w:t>
      </w:r>
      <w:r w:rsidRPr="007B33AB">
        <w:rPr>
          <w:lang w:val="fr-FR"/>
        </w:rPr>
        <w:t xml:space="preserve"> participeront à deux (2) épreuves sur une période de deux jours (une par jour)</w:t>
      </w:r>
    </w:p>
    <w:p w14:paraId="4FCF05A6" w14:textId="77777777" w:rsidR="00CA21AB" w:rsidRPr="007B33AB" w:rsidRDefault="00CA21AB">
      <w:pPr>
        <w:pStyle w:val="BodyText"/>
        <w:spacing w:before="5"/>
        <w:rPr>
          <w:sz w:val="21"/>
          <w:lang w:val="fr-FR"/>
        </w:rPr>
      </w:pPr>
    </w:p>
    <w:p w14:paraId="54187F3B" w14:textId="3DA8593A" w:rsidR="00CA21AB" w:rsidRPr="007B33AB" w:rsidRDefault="00000000">
      <w:pPr>
        <w:pStyle w:val="BodyText"/>
        <w:spacing w:line="260" w:lineRule="exact"/>
        <w:ind w:left="1640"/>
        <w:rPr>
          <w:lang w:val="fr-FR"/>
        </w:rPr>
      </w:pPr>
      <w:r w:rsidRPr="007B33AB">
        <w:rPr>
          <w:u w:val="single"/>
          <w:lang w:val="fr-FR"/>
        </w:rPr>
        <w:t>Pr</w:t>
      </w:r>
      <w:r w:rsidR="007B33AB" w:rsidRPr="007B33AB">
        <w:rPr>
          <w:u w:val="single"/>
          <w:lang w:val="fr-FR"/>
        </w:rPr>
        <w:t>é</w:t>
      </w:r>
      <w:r w:rsidRPr="007B33AB">
        <w:rPr>
          <w:u w:val="single"/>
          <w:lang w:val="fr-FR"/>
        </w:rPr>
        <w:t>dicti</w:t>
      </w:r>
      <w:r w:rsidR="00BC4B18">
        <w:rPr>
          <w:u w:val="single"/>
          <w:lang w:val="fr-FR"/>
        </w:rPr>
        <w:t>ve</w:t>
      </w:r>
    </w:p>
    <w:p w14:paraId="4AD5D0AD" w14:textId="756C69E6" w:rsidR="00CA21AB" w:rsidRPr="007B33AB" w:rsidRDefault="00000000">
      <w:pPr>
        <w:pStyle w:val="BodyText"/>
        <w:spacing w:line="260" w:lineRule="exact"/>
        <w:ind w:left="1280"/>
        <w:rPr>
          <w:lang w:val="fr-FR"/>
        </w:rPr>
      </w:pPr>
      <w:r w:rsidRPr="007B33AB">
        <w:rPr>
          <w:rFonts w:ascii="Helvetica"/>
          <w:lang w:val="fr-FR"/>
        </w:rPr>
        <w:t xml:space="preserve">1. </w:t>
      </w:r>
      <w:r w:rsidR="007B33AB" w:rsidRPr="007B33AB">
        <w:rPr>
          <w:lang w:val="fr-FR"/>
        </w:rPr>
        <w:t xml:space="preserve">Les </w:t>
      </w:r>
      <w:r w:rsidR="007B33AB">
        <w:rPr>
          <w:lang w:val="fr-FR"/>
        </w:rPr>
        <w:t>athlètes</w:t>
      </w:r>
      <w:r w:rsidR="007B33AB" w:rsidRPr="007B33AB">
        <w:rPr>
          <w:lang w:val="fr-FR"/>
        </w:rPr>
        <w:t xml:space="preserve"> prédisent le temps qu'il leur faudra pour parcourir le parcours de 5 km</w:t>
      </w:r>
      <w:r w:rsidRPr="007B33AB">
        <w:rPr>
          <w:lang w:val="fr-FR"/>
        </w:rPr>
        <w:t>.</w:t>
      </w:r>
    </w:p>
    <w:p w14:paraId="07B35950" w14:textId="77777777" w:rsidR="00CA21AB" w:rsidRPr="007B33AB" w:rsidRDefault="00CA21AB">
      <w:pPr>
        <w:pStyle w:val="BodyText"/>
        <w:spacing w:before="11"/>
        <w:rPr>
          <w:sz w:val="20"/>
          <w:lang w:val="fr-FR"/>
        </w:rPr>
      </w:pPr>
    </w:p>
    <w:p w14:paraId="06760B16" w14:textId="2B5C3DCC" w:rsidR="00CA21AB" w:rsidRDefault="007B33AB">
      <w:pPr>
        <w:pStyle w:val="BodyText"/>
        <w:spacing w:line="264" w:lineRule="exact"/>
        <w:ind w:left="1640"/>
      </w:pPr>
      <w:r>
        <w:rPr>
          <w:u w:val="single"/>
        </w:rPr>
        <w:t>Contre</w:t>
      </w:r>
      <w:r w:rsidR="00BC4B18">
        <w:rPr>
          <w:u w:val="single"/>
        </w:rPr>
        <w:t xml:space="preserve"> </w:t>
      </w:r>
      <w:r>
        <w:rPr>
          <w:u w:val="single"/>
        </w:rPr>
        <w:t>la</w:t>
      </w:r>
      <w:r w:rsidR="00BC4B18">
        <w:rPr>
          <w:u w:val="single"/>
        </w:rPr>
        <w:t xml:space="preserve"> </w:t>
      </w:r>
      <w:r>
        <w:rPr>
          <w:u w:val="single"/>
        </w:rPr>
        <w:t>monte</w:t>
      </w:r>
    </w:p>
    <w:p w14:paraId="7994073B" w14:textId="4422AEAD" w:rsidR="00CA21AB" w:rsidRPr="007B33AB" w:rsidRDefault="007B33AB">
      <w:pPr>
        <w:pStyle w:val="ListParagraph"/>
        <w:numPr>
          <w:ilvl w:val="0"/>
          <w:numId w:val="2"/>
        </w:numPr>
        <w:tabs>
          <w:tab w:val="left" w:pos="1638"/>
        </w:tabs>
        <w:ind w:right="949" w:hanging="360"/>
        <w:rPr>
          <w:lang w:val="fr-FR"/>
        </w:rPr>
      </w:pPr>
      <w:r w:rsidRPr="007B33AB">
        <w:rPr>
          <w:lang w:val="fr-FR"/>
        </w:rPr>
        <w:t>Au niveau provincial</w:t>
      </w:r>
      <w:r w:rsidR="00000000" w:rsidRPr="007B33AB">
        <w:rPr>
          <w:lang w:val="fr-FR"/>
        </w:rPr>
        <w:t xml:space="preserve">, </w:t>
      </w:r>
      <w:r w:rsidRPr="007B33AB">
        <w:rPr>
          <w:lang w:val="fr-FR"/>
        </w:rPr>
        <w:t xml:space="preserve">les </w:t>
      </w:r>
      <w:r w:rsidR="00C913D3" w:rsidRPr="007B33AB">
        <w:rPr>
          <w:lang w:val="fr-FR"/>
        </w:rPr>
        <w:t>athlètes</w:t>
      </w:r>
      <w:r w:rsidRPr="007B33AB">
        <w:rPr>
          <w:lang w:val="fr-FR"/>
        </w:rPr>
        <w:t xml:space="preserve"> participant à l’épreuve contre-la-montre</w:t>
      </w:r>
      <w:r w:rsidR="00000000" w:rsidRPr="007B33AB">
        <w:rPr>
          <w:spacing w:val="-8"/>
          <w:lang w:val="fr-FR"/>
        </w:rPr>
        <w:t xml:space="preserve"> </w:t>
      </w:r>
      <w:r w:rsidRPr="007B33AB">
        <w:rPr>
          <w:lang w:val="fr-FR"/>
        </w:rPr>
        <w:t>pa</w:t>
      </w:r>
      <w:r>
        <w:rPr>
          <w:lang w:val="fr-FR"/>
        </w:rPr>
        <w:t>rticiperont à deux</w:t>
      </w:r>
      <w:r w:rsidR="00000000" w:rsidRPr="007B33AB">
        <w:rPr>
          <w:spacing w:val="-2"/>
          <w:lang w:val="fr-FR"/>
        </w:rPr>
        <w:t xml:space="preserve"> </w:t>
      </w:r>
      <w:r w:rsidR="00000000" w:rsidRPr="007B33AB">
        <w:rPr>
          <w:lang w:val="fr-FR"/>
        </w:rPr>
        <w:t>(2)</w:t>
      </w:r>
      <w:r w:rsidR="00B32F48">
        <w:rPr>
          <w:lang w:val="fr-FR"/>
        </w:rPr>
        <w:t xml:space="preserve"> </w:t>
      </w:r>
      <w:r>
        <w:rPr>
          <w:lang w:val="fr-FR"/>
        </w:rPr>
        <w:t xml:space="preserve">épreuves </w:t>
      </w:r>
      <w:r w:rsidR="00C913D3">
        <w:rPr>
          <w:lang w:val="fr-FR"/>
        </w:rPr>
        <w:t>sur une période de deux jours</w:t>
      </w:r>
      <w:r w:rsidR="00000000" w:rsidRPr="007B33AB">
        <w:rPr>
          <w:spacing w:val="-3"/>
          <w:lang w:val="fr-FR"/>
        </w:rPr>
        <w:t xml:space="preserve"> </w:t>
      </w:r>
      <w:r w:rsidR="00000000" w:rsidRPr="007B33AB">
        <w:rPr>
          <w:lang w:val="fr-FR"/>
        </w:rPr>
        <w:t>(</w:t>
      </w:r>
      <w:r w:rsidR="00C913D3">
        <w:rPr>
          <w:lang w:val="fr-FR"/>
        </w:rPr>
        <w:t>une par jour</w:t>
      </w:r>
      <w:r w:rsidR="00000000" w:rsidRPr="007B33AB">
        <w:rPr>
          <w:lang w:val="fr-FR"/>
        </w:rPr>
        <w:t>).</w:t>
      </w:r>
    </w:p>
    <w:p w14:paraId="3EE66423" w14:textId="253948F9" w:rsidR="00CA21AB" w:rsidRPr="00C913D3" w:rsidRDefault="00C913D3">
      <w:pPr>
        <w:pStyle w:val="ListParagraph"/>
        <w:numPr>
          <w:ilvl w:val="0"/>
          <w:numId w:val="2"/>
        </w:numPr>
        <w:tabs>
          <w:tab w:val="left" w:pos="1638"/>
        </w:tabs>
        <w:ind w:left="1638"/>
        <w:rPr>
          <w:lang w:val="fr-FR"/>
        </w:rPr>
      </w:pPr>
      <w:r w:rsidRPr="00C913D3">
        <w:rPr>
          <w:lang w:val="fr-FR"/>
        </w:rPr>
        <w:t>Les individus courent contre la montre</w:t>
      </w:r>
      <w:r w:rsidR="00000000" w:rsidRPr="00C913D3">
        <w:rPr>
          <w:spacing w:val="-3"/>
          <w:lang w:val="fr-FR"/>
        </w:rPr>
        <w:t>.</w:t>
      </w:r>
    </w:p>
    <w:p w14:paraId="33AA7B8A" w14:textId="4DDDCA25" w:rsidR="00CA21AB" w:rsidRPr="00C913D3" w:rsidRDefault="00C913D3">
      <w:pPr>
        <w:pStyle w:val="BodyText"/>
        <w:spacing w:before="214"/>
        <w:ind w:left="920"/>
        <w:rPr>
          <w:lang w:val="fr-FR"/>
        </w:rPr>
      </w:pPr>
      <w:r w:rsidRPr="00C913D3">
        <w:rPr>
          <w:u w:val="single"/>
          <w:lang w:val="fr-FR"/>
        </w:rPr>
        <w:t>Détermination des gagnant(e</w:t>
      </w:r>
      <w:r>
        <w:rPr>
          <w:u w:val="single"/>
          <w:lang w:val="fr-FR"/>
        </w:rPr>
        <w:t>)s</w:t>
      </w:r>
    </w:p>
    <w:p w14:paraId="2E522EBB" w14:textId="77777777" w:rsidR="00CA21AB" w:rsidRPr="00C913D3" w:rsidRDefault="00CA21AB">
      <w:pPr>
        <w:pStyle w:val="BodyText"/>
        <w:spacing w:before="1"/>
        <w:rPr>
          <w:sz w:val="17"/>
          <w:lang w:val="fr-FR"/>
        </w:rPr>
      </w:pPr>
    </w:p>
    <w:p w14:paraId="21D78E5B" w14:textId="1AE3CB36" w:rsidR="00CA21AB" w:rsidRPr="00C913D3" w:rsidRDefault="00000000">
      <w:pPr>
        <w:pStyle w:val="BodyText"/>
        <w:spacing w:before="56" w:line="263" w:lineRule="exact"/>
        <w:ind w:left="1640"/>
        <w:rPr>
          <w:lang w:val="fr-FR"/>
        </w:rPr>
      </w:pPr>
      <w:r w:rsidRPr="00C913D3">
        <w:rPr>
          <w:u w:val="single"/>
          <w:lang w:val="fr-FR"/>
        </w:rPr>
        <w:t>Pr</w:t>
      </w:r>
      <w:r w:rsidR="00C913D3">
        <w:rPr>
          <w:u w:val="single"/>
          <w:lang w:val="fr-FR"/>
        </w:rPr>
        <w:t>édicti</w:t>
      </w:r>
      <w:r w:rsidR="00BC4B18">
        <w:rPr>
          <w:u w:val="single"/>
          <w:lang w:val="fr-FR"/>
        </w:rPr>
        <w:t>ve</w:t>
      </w:r>
    </w:p>
    <w:p w14:paraId="657D0B67" w14:textId="1E11A436" w:rsidR="00CA21AB" w:rsidRPr="00C913D3" w:rsidRDefault="00C913D3">
      <w:pPr>
        <w:pStyle w:val="ListParagraph"/>
        <w:numPr>
          <w:ilvl w:val="0"/>
          <w:numId w:val="1"/>
        </w:numPr>
        <w:tabs>
          <w:tab w:val="left" w:pos="1638"/>
        </w:tabs>
        <w:ind w:right="829" w:hanging="360"/>
        <w:jc w:val="both"/>
        <w:rPr>
          <w:lang w:val="fr-FR"/>
        </w:rPr>
      </w:pPr>
      <w:r w:rsidRPr="00C913D3">
        <w:rPr>
          <w:lang w:val="fr-FR"/>
        </w:rPr>
        <w:t xml:space="preserve">Les temps réels des </w:t>
      </w:r>
      <w:r>
        <w:rPr>
          <w:lang w:val="fr-FR"/>
        </w:rPr>
        <w:t>athlètes</w:t>
      </w:r>
      <w:r w:rsidRPr="00C913D3">
        <w:rPr>
          <w:lang w:val="fr-FR"/>
        </w:rPr>
        <w:t xml:space="preserve"> pour les deux jours seront ensuite comparés à leurs temps prévus. Sans tenir compte des plus et des moins, les deux différences de temps seront additionnées. La personne dont la différence totale est la plus proche de zéro l'emporte.</w:t>
      </w:r>
    </w:p>
    <w:p w14:paraId="092B602A" w14:textId="77777777" w:rsidR="00CA21AB" w:rsidRPr="00C913D3" w:rsidRDefault="00CA21AB">
      <w:pPr>
        <w:pStyle w:val="BodyText"/>
        <w:spacing w:before="7"/>
        <w:rPr>
          <w:sz w:val="21"/>
          <w:lang w:val="fr-FR"/>
        </w:rPr>
      </w:pPr>
    </w:p>
    <w:p w14:paraId="6014D464" w14:textId="08948CB0" w:rsidR="00CA21AB" w:rsidRPr="00C913D3" w:rsidRDefault="00C913D3">
      <w:pPr>
        <w:pStyle w:val="ListParagraph"/>
        <w:numPr>
          <w:ilvl w:val="0"/>
          <w:numId w:val="1"/>
        </w:numPr>
        <w:tabs>
          <w:tab w:val="left" w:pos="1638"/>
        </w:tabs>
        <w:ind w:left="1638"/>
        <w:rPr>
          <w:lang w:val="fr-FR"/>
        </w:rPr>
      </w:pPr>
      <w:r w:rsidRPr="00C913D3">
        <w:rPr>
          <w:lang w:val="fr-FR"/>
        </w:rPr>
        <w:t>En cas d'égalité, deux médailles seront décernées</w:t>
      </w:r>
      <w:r w:rsidR="00000000" w:rsidRPr="00C913D3">
        <w:rPr>
          <w:spacing w:val="-3"/>
          <w:lang w:val="fr-FR"/>
        </w:rPr>
        <w:t>.</w:t>
      </w:r>
    </w:p>
    <w:p w14:paraId="1A24F5D1" w14:textId="77777777" w:rsidR="00CA21AB" w:rsidRPr="00C913D3" w:rsidRDefault="00CA21AB">
      <w:pPr>
        <w:pStyle w:val="BodyText"/>
        <w:spacing w:before="6"/>
        <w:rPr>
          <w:sz w:val="20"/>
          <w:lang w:val="fr-FR"/>
        </w:rPr>
      </w:pPr>
    </w:p>
    <w:p w14:paraId="16F72593" w14:textId="7DC705FC" w:rsidR="00CA21AB" w:rsidRDefault="00C913D3">
      <w:pPr>
        <w:pStyle w:val="BodyText"/>
        <w:ind w:left="1640"/>
      </w:pPr>
      <w:r>
        <w:rPr>
          <w:u w:val="single"/>
        </w:rPr>
        <w:t>Contre</w:t>
      </w:r>
      <w:r w:rsidR="00BC4B18">
        <w:rPr>
          <w:u w:val="single"/>
        </w:rPr>
        <w:t xml:space="preserve"> </w:t>
      </w:r>
      <w:r>
        <w:rPr>
          <w:u w:val="single"/>
        </w:rPr>
        <w:t>la</w:t>
      </w:r>
      <w:r w:rsidR="00BC4B18">
        <w:rPr>
          <w:u w:val="single"/>
        </w:rPr>
        <w:t xml:space="preserve"> </w:t>
      </w:r>
      <w:r>
        <w:rPr>
          <w:u w:val="single"/>
        </w:rPr>
        <w:t>montre</w:t>
      </w:r>
    </w:p>
    <w:p w14:paraId="2269394B" w14:textId="0EA90175" w:rsidR="00CA21AB" w:rsidRPr="00C913D3" w:rsidRDefault="00C913D3">
      <w:pPr>
        <w:pStyle w:val="ListParagraph"/>
        <w:numPr>
          <w:ilvl w:val="0"/>
          <w:numId w:val="1"/>
        </w:numPr>
        <w:tabs>
          <w:tab w:val="left" w:pos="1638"/>
        </w:tabs>
        <w:spacing w:before="3"/>
        <w:ind w:right="847" w:hanging="360"/>
        <w:jc w:val="both"/>
        <w:rPr>
          <w:lang w:val="fr-FR"/>
        </w:rPr>
      </w:pPr>
      <w:r w:rsidRPr="00C913D3">
        <w:rPr>
          <w:lang w:val="fr-FR"/>
        </w:rPr>
        <w:t>Dans les épreuves chronométrées, les points seront attribués en fonction de l'ordre d'arrivée. Les points seront additionnés pour les deux jours afin de déterminer les gagnants</w:t>
      </w:r>
      <w:r w:rsidR="00000000" w:rsidRPr="00C913D3">
        <w:rPr>
          <w:lang w:val="fr-FR"/>
        </w:rPr>
        <w:t>.</w:t>
      </w:r>
    </w:p>
    <w:p w14:paraId="39C7B143" w14:textId="77777777" w:rsidR="00CA21AB" w:rsidRPr="00C913D3" w:rsidRDefault="00CA21AB">
      <w:pPr>
        <w:pStyle w:val="BodyText"/>
        <w:spacing w:before="8"/>
        <w:rPr>
          <w:sz w:val="20"/>
          <w:lang w:val="fr-FR"/>
        </w:rPr>
      </w:pPr>
    </w:p>
    <w:p w14:paraId="3CE827F7" w14:textId="5E5D5607" w:rsidR="00CA21AB" w:rsidRDefault="00C913D3">
      <w:pPr>
        <w:pStyle w:val="ListParagraph"/>
        <w:numPr>
          <w:ilvl w:val="0"/>
          <w:numId w:val="3"/>
        </w:numPr>
        <w:tabs>
          <w:tab w:val="left" w:pos="1278"/>
        </w:tabs>
        <w:ind w:left="1278" w:hanging="358"/>
      </w:pPr>
      <w:r>
        <w:rPr>
          <w:spacing w:val="-3"/>
          <w:u w:val="single"/>
        </w:rPr>
        <w:t>PRIX</w:t>
      </w:r>
    </w:p>
    <w:p w14:paraId="3151F34B" w14:textId="77777777" w:rsidR="00CA21AB" w:rsidRDefault="00CA21AB">
      <w:pPr>
        <w:pStyle w:val="BodyText"/>
        <w:spacing w:before="8"/>
        <w:rPr>
          <w:sz w:val="16"/>
        </w:rPr>
      </w:pPr>
    </w:p>
    <w:p w14:paraId="2FEF3F71" w14:textId="77777777" w:rsidR="00CA21AB" w:rsidRDefault="00CA21AB">
      <w:pPr>
        <w:rPr>
          <w:sz w:val="16"/>
        </w:rPr>
        <w:sectPr w:rsidR="00CA21AB">
          <w:pgSz w:w="12240" w:h="15840"/>
          <w:pgMar w:top="1280" w:right="940" w:bottom="1220" w:left="880" w:header="252" w:footer="1026" w:gutter="0"/>
          <w:cols w:space="720"/>
        </w:sectPr>
      </w:pPr>
    </w:p>
    <w:p w14:paraId="08619890" w14:textId="25743C0F" w:rsidR="00CA21AB" w:rsidRPr="00BC4B18" w:rsidRDefault="00C913D3">
      <w:pPr>
        <w:pStyle w:val="BodyText"/>
        <w:tabs>
          <w:tab w:val="left" w:pos="1484"/>
        </w:tabs>
        <w:spacing w:before="59"/>
        <w:ind w:left="1484" w:right="38" w:hanging="1366"/>
        <w:rPr>
          <w:lang w:val="fr-FR"/>
        </w:rPr>
      </w:pPr>
      <w:r w:rsidRPr="00BC4B18">
        <w:rPr>
          <w:b/>
          <w:position w:val="1"/>
          <w:lang w:val="fr-FR"/>
        </w:rPr>
        <w:t>OR</w:t>
      </w:r>
      <w:r w:rsidR="00000000" w:rsidRPr="00BC4B18">
        <w:rPr>
          <w:b/>
          <w:spacing w:val="-2"/>
          <w:position w:val="1"/>
          <w:lang w:val="fr-FR"/>
        </w:rPr>
        <w:t xml:space="preserve"> </w:t>
      </w:r>
      <w:r w:rsidR="00000000" w:rsidRPr="00BC4B18">
        <w:rPr>
          <w:b/>
          <w:spacing w:val="-4"/>
          <w:position w:val="1"/>
          <w:lang w:val="fr-FR"/>
        </w:rPr>
        <w:t>(6)</w:t>
      </w:r>
      <w:r w:rsidR="00000000" w:rsidRPr="00BC4B18">
        <w:rPr>
          <w:rFonts w:ascii="Times New Roman"/>
          <w:spacing w:val="-4"/>
          <w:position w:val="1"/>
          <w:lang w:val="fr-FR"/>
        </w:rPr>
        <w:tab/>
      </w:r>
      <w:r w:rsidRPr="00BC4B18">
        <w:rPr>
          <w:lang w:val="fr-FR"/>
        </w:rPr>
        <w:t>Femme</w:t>
      </w:r>
      <w:r w:rsidR="00000000" w:rsidRPr="00BC4B18">
        <w:rPr>
          <w:lang w:val="fr-FR"/>
        </w:rPr>
        <w:t xml:space="preserve"> 55+ - 5</w:t>
      </w:r>
      <w:r w:rsidR="00B32F48">
        <w:rPr>
          <w:lang w:val="fr-FR"/>
        </w:rPr>
        <w:t>km</w:t>
      </w:r>
      <w:r w:rsidR="00000000" w:rsidRPr="00BC4B18">
        <w:rPr>
          <w:lang w:val="fr-FR"/>
        </w:rPr>
        <w:t xml:space="preserve"> (5000m) Pr</w:t>
      </w:r>
      <w:r w:rsidRPr="00BC4B18">
        <w:rPr>
          <w:lang w:val="fr-FR"/>
        </w:rPr>
        <w:t>é</w:t>
      </w:r>
      <w:r w:rsidR="00000000" w:rsidRPr="00BC4B18">
        <w:rPr>
          <w:lang w:val="fr-FR"/>
        </w:rPr>
        <w:t>dicti</w:t>
      </w:r>
      <w:r w:rsidR="00BC4B18">
        <w:rPr>
          <w:lang w:val="fr-FR"/>
        </w:rPr>
        <w:t>ve</w:t>
      </w:r>
      <w:r w:rsidRPr="00BC4B18">
        <w:rPr>
          <w:lang w:val="fr-FR"/>
        </w:rPr>
        <w:t xml:space="preserve"> Femme</w:t>
      </w:r>
      <w:r w:rsidR="00000000" w:rsidRPr="00BC4B18">
        <w:rPr>
          <w:lang w:val="fr-FR"/>
        </w:rPr>
        <w:t xml:space="preserve"> 55+ - 10km </w:t>
      </w:r>
      <w:r w:rsidR="00BC4B18" w:rsidRPr="00BC4B18">
        <w:rPr>
          <w:lang w:val="fr-FR"/>
        </w:rPr>
        <w:t>C</w:t>
      </w:r>
      <w:r w:rsidR="00BC4B18">
        <w:rPr>
          <w:lang w:val="fr-FR"/>
        </w:rPr>
        <w:t>ontre la montre</w:t>
      </w:r>
    </w:p>
    <w:p w14:paraId="23267CDE" w14:textId="0EC71A78" w:rsidR="00CA21AB" w:rsidRPr="00BC4B18" w:rsidRDefault="00C913D3">
      <w:pPr>
        <w:pStyle w:val="BodyText"/>
        <w:ind w:left="1484"/>
        <w:rPr>
          <w:lang w:val="fr-FR"/>
        </w:rPr>
      </w:pPr>
      <w:r w:rsidRPr="00BC4B18">
        <w:rPr>
          <w:lang w:val="fr-FR"/>
        </w:rPr>
        <w:t>Femme</w:t>
      </w:r>
      <w:r w:rsidR="00000000" w:rsidRPr="00BC4B18">
        <w:rPr>
          <w:lang w:val="fr-FR"/>
        </w:rPr>
        <w:t xml:space="preserve"> 65+ - 10km </w:t>
      </w:r>
      <w:r w:rsidR="00BC4B18" w:rsidRPr="00BC4B18">
        <w:rPr>
          <w:lang w:val="fr-FR"/>
        </w:rPr>
        <w:t>Contre la m</w:t>
      </w:r>
      <w:r w:rsidR="00BC4B18">
        <w:rPr>
          <w:lang w:val="fr-FR"/>
        </w:rPr>
        <w:t>ontre</w:t>
      </w:r>
    </w:p>
    <w:p w14:paraId="16911F1A" w14:textId="281E78F9" w:rsidR="00CA21AB" w:rsidRPr="00C913D3" w:rsidRDefault="00000000" w:rsidP="00C913D3">
      <w:pPr>
        <w:pStyle w:val="BodyText"/>
        <w:spacing w:before="69"/>
        <w:ind w:left="118" w:right="864"/>
        <w:rPr>
          <w:lang w:val="fr-FR"/>
        </w:rPr>
      </w:pPr>
      <w:r w:rsidRPr="00C913D3">
        <w:rPr>
          <w:lang w:val="fr-FR"/>
        </w:rPr>
        <w:br w:type="column"/>
      </w:r>
      <w:r w:rsidR="00C913D3" w:rsidRPr="00C913D3">
        <w:rPr>
          <w:lang w:val="fr-FR"/>
        </w:rPr>
        <w:t>Homme</w:t>
      </w:r>
      <w:r w:rsidRPr="00C913D3">
        <w:rPr>
          <w:spacing w:val="-11"/>
          <w:lang w:val="fr-FR"/>
        </w:rPr>
        <w:t xml:space="preserve"> </w:t>
      </w:r>
      <w:r w:rsidRPr="00C913D3">
        <w:rPr>
          <w:lang w:val="fr-FR"/>
        </w:rPr>
        <w:t>55+</w:t>
      </w:r>
      <w:r w:rsidRPr="00C913D3">
        <w:rPr>
          <w:spacing w:val="-8"/>
          <w:lang w:val="fr-FR"/>
        </w:rPr>
        <w:t xml:space="preserve"> </w:t>
      </w:r>
      <w:r w:rsidRPr="00C913D3">
        <w:rPr>
          <w:lang w:val="fr-FR"/>
        </w:rPr>
        <w:t>5</w:t>
      </w:r>
      <w:r w:rsidR="00B32F48">
        <w:rPr>
          <w:lang w:val="fr-FR"/>
        </w:rPr>
        <w:t>km</w:t>
      </w:r>
      <w:r w:rsidRPr="00C913D3">
        <w:rPr>
          <w:spacing w:val="-12"/>
          <w:lang w:val="fr-FR"/>
        </w:rPr>
        <w:t xml:space="preserve"> </w:t>
      </w:r>
      <w:r w:rsidRPr="00C913D3">
        <w:rPr>
          <w:lang w:val="fr-FR"/>
        </w:rPr>
        <w:t>(5000m)</w:t>
      </w:r>
      <w:r w:rsidRPr="00C913D3">
        <w:rPr>
          <w:spacing w:val="-8"/>
          <w:lang w:val="fr-FR"/>
        </w:rPr>
        <w:t xml:space="preserve"> </w:t>
      </w:r>
      <w:r w:rsidR="00C913D3" w:rsidRPr="00C913D3">
        <w:rPr>
          <w:lang w:val="fr-FR"/>
        </w:rPr>
        <w:t>Prédicti</w:t>
      </w:r>
      <w:r w:rsidR="00BC4B18">
        <w:rPr>
          <w:lang w:val="fr-FR"/>
        </w:rPr>
        <w:t>ve</w:t>
      </w:r>
      <w:r w:rsidRPr="00C913D3">
        <w:rPr>
          <w:lang w:val="fr-FR"/>
        </w:rPr>
        <w:t xml:space="preserve"> </w:t>
      </w:r>
      <w:r w:rsidR="00C913D3" w:rsidRPr="00C913D3">
        <w:rPr>
          <w:lang w:val="fr-FR"/>
        </w:rPr>
        <w:t>Homme</w:t>
      </w:r>
      <w:r w:rsidRPr="00C913D3">
        <w:rPr>
          <w:lang w:val="fr-FR"/>
        </w:rPr>
        <w:t xml:space="preserve"> 55+ - 10km </w:t>
      </w:r>
      <w:r w:rsidR="00BC4B18">
        <w:rPr>
          <w:lang w:val="fr-FR"/>
        </w:rPr>
        <w:t>Contre la montre</w:t>
      </w:r>
    </w:p>
    <w:p w14:paraId="5862E2BD" w14:textId="0A102C6D" w:rsidR="00CA21AB" w:rsidRPr="00BC4B18" w:rsidRDefault="00C913D3">
      <w:pPr>
        <w:pStyle w:val="BodyText"/>
        <w:ind w:left="120"/>
        <w:rPr>
          <w:lang w:val="fr-FR"/>
        </w:rPr>
      </w:pPr>
      <w:r w:rsidRPr="00BC4B18">
        <w:rPr>
          <w:lang w:val="fr-FR"/>
        </w:rPr>
        <w:t>Homme</w:t>
      </w:r>
      <w:r w:rsidR="00000000" w:rsidRPr="00BC4B18">
        <w:rPr>
          <w:lang w:val="fr-FR"/>
        </w:rPr>
        <w:t xml:space="preserve"> 65+ - 10km </w:t>
      </w:r>
      <w:r w:rsidR="00BC4B18" w:rsidRPr="00BC4B18">
        <w:rPr>
          <w:lang w:val="fr-FR"/>
        </w:rPr>
        <w:t>Contre la m</w:t>
      </w:r>
      <w:r w:rsidR="00BC4B18">
        <w:rPr>
          <w:lang w:val="fr-FR"/>
        </w:rPr>
        <w:t>ontre</w:t>
      </w:r>
    </w:p>
    <w:p w14:paraId="64A152A3" w14:textId="77777777" w:rsidR="00CA21AB" w:rsidRPr="00BC4B18" w:rsidRDefault="00CA21AB">
      <w:pPr>
        <w:rPr>
          <w:lang w:val="fr-FR"/>
        </w:rPr>
        <w:sectPr w:rsidR="00CA21AB" w:rsidRPr="00BC4B18">
          <w:type w:val="continuous"/>
          <w:pgSz w:w="12240" w:h="15840"/>
          <w:pgMar w:top="1280" w:right="940" w:bottom="1220" w:left="880" w:header="720" w:footer="720" w:gutter="0"/>
          <w:cols w:num="2" w:space="720" w:equalWidth="0">
            <w:col w:w="5426" w:space="530"/>
            <w:col w:w="4464"/>
          </w:cols>
        </w:sectPr>
      </w:pPr>
    </w:p>
    <w:p w14:paraId="1BEC1939" w14:textId="77777777" w:rsidR="00CA21AB" w:rsidRPr="00BC4B18" w:rsidRDefault="00CA21AB">
      <w:pPr>
        <w:pStyle w:val="BodyText"/>
        <w:spacing w:before="9"/>
        <w:rPr>
          <w:sz w:val="11"/>
          <w:lang w:val="fr-FR"/>
        </w:rPr>
      </w:pPr>
    </w:p>
    <w:p w14:paraId="4B9069A9" w14:textId="77777777" w:rsidR="00CA21AB" w:rsidRPr="00BC4B18" w:rsidRDefault="00CA21AB">
      <w:pPr>
        <w:rPr>
          <w:sz w:val="11"/>
          <w:lang w:val="fr-FR"/>
        </w:rPr>
        <w:sectPr w:rsidR="00CA21AB" w:rsidRPr="00BC4B18">
          <w:type w:val="continuous"/>
          <w:pgSz w:w="12240" w:h="15840"/>
          <w:pgMar w:top="1280" w:right="940" w:bottom="1220" w:left="880" w:header="720" w:footer="720" w:gutter="0"/>
          <w:cols w:space="720"/>
        </w:sectPr>
      </w:pPr>
    </w:p>
    <w:p w14:paraId="7E325CF2" w14:textId="749334F8" w:rsidR="00CA21AB" w:rsidRPr="00C913D3" w:rsidRDefault="00C913D3">
      <w:pPr>
        <w:pStyle w:val="BodyText"/>
        <w:tabs>
          <w:tab w:val="left" w:pos="1484"/>
        </w:tabs>
        <w:spacing w:before="59"/>
        <w:ind w:left="1484" w:right="38" w:hanging="1366"/>
        <w:rPr>
          <w:lang w:val="fr-FR"/>
        </w:rPr>
      </w:pPr>
      <w:r w:rsidRPr="00C913D3">
        <w:rPr>
          <w:b/>
          <w:lang w:val="fr-FR"/>
        </w:rPr>
        <w:t>Argent</w:t>
      </w:r>
      <w:r w:rsidR="00000000" w:rsidRPr="00C913D3">
        <w:rPr>
          <w:b/>
          <w:spacing w:val="-1"/>
          <w:lang w:val="fr-FR"/>
        </w:rPr>
        <w:t xml:space="preserve"> </w:t>
      </w:r>
      <w:r w:rsidR="00000000" w:rsidRPr="00C913D3">
        <w:rPr>
          <w:b/>
          <w:spacing w:val="-4"/>
          <w:lang w:val="fr-FR"/>
        </w:rPr>
        <w:t>(6)</w:t>
      </w:r>
      <w:r w:rsidR="00000000" w:rsidRPr="00C913D3">
        <w:rPr>
          <w:rFonts w:ascii="Times New Roman"/>
          <w:spacing w:val="-4"/>
          <w:lang w:val="fr-FR"/>
        </w:rPr>
        <w:tab/>
      </w:r>
      <w:r w:rsidRPr="00C913D3">
        <w:rPr>
          <w:lang w:val="fr-FR"/>
        </w:rPr>
        <w:t>Femme</w:t>
      </w:r>
      <w:r w:rsidR="00000000" w:rsidRPr="00C913D3">
        <w:rPr>
          <w:lang w:val="fr-FR"/>
        </w:rPr>
        <w:t xml:space="preserve"> 55+ - 5</w:t>
      </w:r>
      <w:r w:rsidR="00B32F48">
        <w:rPr>
          <w:lang w:val="fr-FR"/>
        </w:rPr>
        <w:t>km</w:t>
      </w:r>
      <w:r w:rsidR="00000000" w:rsidRPr="00C913D3">
        <w:rPr>
          <w:lang w:val="fr-FR"/>
        </w:rPr>
        <w:t xml:space="preserve"> (5000m) </w:t>
      </w:r>
      <w:r w:rsidRPr="00C913D3">
        <w:rPr>
          <w:lang w:val="fr-FR"/>
        </w:rPr>
        <w:t>Prédicti</w:t>
      </w:r>
      <w:r w:rsidR="00BC4B18">
        <w:rPr>
          <w:lang w:val="fr-FR"/>
        </w:rPr>
        <w:t>ve</w:t>
      </w:r>
      <w:r w:rsidR="00000000" w:rsidRPr="00C913D3">
        <w:rPr>
          <w:lang w:val="fr-FR"/>
        </w:rPr>
        <w:t xml:space="preserve"> </w:t>
      </w:r>
      <w:r w:rsidRPr="00C913D3">
        <w:rPr>
          <w:lang w:val="fr-FR"/>
        </w:rPr>
        <w:t>Femme</w:t>
      </w:r>
      <w:r w:rsidR="00000000" w:rsidRPr="00C913D3">
        <w:rPr>
          <w:lang w:val="fr-FR"/>
        </w:rPr>
        <w:t xml:space="preserve"> 55+ - 10km </w:t>
      </w:r>
      <w:r w:rsidR="00BC4B18" w:rsidRPr="00BC4B18">
        <w:rPr>
          <w:lang w:val="fr-FR"/>
        </w:rPr>
        <w:t>C</w:t>
      </w:r>
      <w:r w:rsidR="00BC4B18">
        <w:rPr>
          <w:lang w:val="fr-FR"/>
        </w:rPr>
        <w:t>ontre la montre</w:t>
      </w:r>
    </w:p>
    <w:p w14:paraId="6D24A6F9" w14:textId="7266BEE8" w:rsidR="00CA21AB" w:rsidRPr="00BC4B18" w:rsidRDefault="00C913D3">
      <w:pPr>
        <w:pStyle w:val="BodyText"/>
        <w:spacing w:line="262" w:lineRule="exact"/>
        <w:ind w:left="1484"/>
        <w:rPr>
          <w:lang w:val="fr-FR"/>
        </w:rPr>
      </w:pPr>
      <w:r w:rsidRPr="00BC4B18">
        <w:rPr>
          <w:lang w:val="fr-FR"/>
        </w:rPr>
        <w:t>Femme</w:t>
      </w:r>
      <w:r w:rsidR="00000000" w:rsidRPr="00BC4B18">
        <w:rPr>
          <w:lang w:val="fr-FR"/>
        </w:rPr>
        <w:t xml:space="preserve"> 65+ - 10km </w:t>
      </w:r>
      <w:r w:rsidR="00BC4B18" w:rsidRPr="00BC4B18">
        <w:rPr>
          <w:lang w:val="fr-FR"/>
        </w:rPr>
        <w:t>C</w:t>
      </w:r>
      <w:r w:rsidR="00BC4B18">
        <w:rPr>
          <w:lang w:val="fr-FR"/>
        </w:rPr>
        <w:t>ontre la montre</w:t>
      </w:r>
    </w:p>
    <w:p w14:paraId="3226906D" w14:textId="6DE19E3C" w:rsidR="00CA21AB" w:rsidRPr="00C913D3" w:rsidRDefault="00000000" w:rsidP="00C913D3">
      <w:pPr>
        <w:pStyle w:val="BodyText"/>
        <w:spacing w:before="59"/>
        <w:ind w:left="118" w:right="954"/>
        <w:rPr>
          <w:lang w:val="fr-FR"/>
        </w:rPr>
      </w:pPr>
      <w:r w:rsidRPr="00C913D3">
        <w:rPr>
          <w:lang w:val="fr-FR"/>
        </w:rPr>
        <w:br w:type="column"/>
      </w:r>
      <w:r w:rsidR="00C913D3" w:rsidRPr="00C913D3">
        <w:rPr>
          <w:lang w:val="fr-FR"/>
        </w:rPr>
        <w:t>Homme</w:t>
      </w:r>
      <w:r w:rsidRPr="00C913D3">
        <w:rPr>
          <w:spacing w:val="-11"/>
          <w:lang w:val="fr-FR"/>
        </w:rPr>
        <w:t xml:space="preserve"> </w:t>
      </w:r>
      <w:r w:rsidRPr="00C913D3">
        <w:rPr>
          <w:lang w:val="fr-FR"/>
        </w:rPr>
        <w:t>55+</w:t>
      </w:r>
      <w:r w:rsidRPr="00C913D3">
        <w:rPr>
          <w:spacing w:val="-8"/>
          <w:lang w:val="fr-FR"/>
        </w:rPr>
        <w:t xml:space="preserve"> </w:t>
      </w:r>
      <w:r w:rsidRPr="00C913D3">
        <w:rPr>
          <w:lang w:val="fr-FR"/>
        </w:rPr>
        <w:t>5</w:t>
      </w:r>
      <w:r w:rsidR="00B32F48">
        <w:rPr>
          <w:lang w:val="fr-FR"/>
        </w:rPr>
        <w:t>km</w:t>
      </w:r>
      <w:r w:rsidRPr="00C913D3">
        <w:rPr>
          <w:spacing w:val="-12"/>
          <w:lang w:val="fr-FR"/>
        </w:rPr>
        <w:t xml:space="preserve"> </w:t>
      </w:r>
      <w:r w:rsidRPr="00C913D3">
        <w:rPr>
          <w:lang w:val="fr-FR"/>
        </w:rPr>
        <w:t>(5000m)</w:t>
      </w:r>
      <w:r w:rsidRPr="00C913D3">
        <w:rPr>
          <w:spacing w:val="-8"/>
          <w:lang w:val="fr-FR"/>
        </w:rPr>
        <w:t xml:space="preserve"> </w:t>
      </w:r>
      <w:r w:rsidRPr="00C913D3">
        <w:rPr>
          <w:lang w:val="fr-FR"/>
        </w:rPr>
        <w:t>Pr</w:t>
      </w:r>
      <w:r w:rsidR="00C913D3" w:rsidRPr="00C913D3">
        <w:rPr>
          <w:lang w:val="fr-FR"/>
        </w:rPr>
        <w:t>é</w:t>
      </w:r>
      <w:r w:rsidRPr="00C913D3">
        <w:rPr>
          <w:lang w:val="fr-FR"/>
        </w:rPr>
        <w:t>dicti</w:t>
      </w:r>
      <w:r w:rsidR="00BC4B18">
        <w:rPr>
          <w:lang w:val="fr-FR"/>
        </w:rPr>
        <w:t>ve</w:t>
      </w:r>
      <w:r w:rsidR="00C913D3" w:rsidRPr="00C913D3">
        <w:rPr>
          <w:lang w:val="fr-FR"/>
        </w:rPr>
        <w:t xml:space="preserve"> Homme</w:t>
      </w:r>
      <w:r w:rsidRPr="00C913D3">
        <w:rPr>
          <w:lang w:val="fr-FR"/>
        </w:rPr>
        <w:t xml:space="preserve"> 55+ - 10km </w:t>
      </w:r>
      <w:r w:rsidR="00BC4B18" w:rsidRPr="00BC4B18">
        <w:rPr>
          <w:lang w:val="fr-FR"/>
        </w:rPr>
        <w:t>C</w:t>
      </w:r>
      <w:r w:rsidR="00BC4B18">
        <w:rPr>
          <w:lang w:val="fr-FR"/>
        </w:rPr>
        <w:t>ontre la montre</w:t>
      </w:r>
    </w:p>
    <w:p w14:paraId="0E212D37" w14:textId="427F074F" w:rsidR="00CA21AB" w:rsidRPr="00BC4B18" w:rsidRDefault="00C913D3" w:rsidP="00BC4B18">
      <w:pPr>
        <w:pStyle w:val="BodyText"/>
        <w:spacing w:line="262" w:lineRule="exact"/>
        <w:ind w:left="120"/>
        <w:rPr>
          <w:lang w:val="fr-FR"/>
        </w:rPr>
        <w:sectPr w:rsidR="00CA21AB" w:rsidRPr="00BC4B18">
          <w:type w:val="continuous"/>
          <w:pgSz w:w="12240" w:h="15840"/>
          <w:pgMar w:top="1280" w:right="940" w:bottom="1220" w:left="880" w:header="720" w:footer="720" w:gutter="0"/>
          <w:cols w:num="2" w:space="720" w:equalWidth="0">
            <w:col w:w="5426" w:space="530"/>
            <w:col w:w="4464"/>
          </w:cols>
        </w:sectPr>
      </w:pPr>
      <w:r w:rsidRPr="00BC4B18">
        <w:rPr>
          <w:lang w:val="fr-FR"/>
        </w:rPr>
        <w:t>Homme</w:t>
      </w:r>
      <w:r w:rsidR="00000000" w:rsidRPr="00BC4B18">
        <w:rPr>
          <w:lang w:val="fr-FR"/>
        </w:rPr>
        <w:t xml:space="preserve"> 65+ - 10km </w:t>
      </w:r>
      <w:r w:rsidR="00BC4B18" w:rsidRPr="00BC4B18">
        <w:rPr>
          <w:lang w:val="fr-FR"/>
        </w:rPr>
        <w:t>C</w:t>
      </w:r>
      <w:r w:rsidR="00BC4B18">
        <w:rPr>
          <w:lang w:val="fr-FR"/>
        </w:rPr>
        <w:t>ontre la montre</w:t>
      </w:r>
    </w:p>
    <w:p w14:paraId="29D04045" w14:textId="77777777" w:rsidR="00CA21AB" w:rsidRPr="00BC4B18" w:rsidRDefault="00CA21AB">
      <w:pPr>
        <w:pStyle w:val="BodyText"/>
        <w:spacing w:before="6"/>
        <w:rPr>
          <w:sz w:val="12"/>
          <w:lang w:val="fr-FR"/>
        </w:rPr>
      </w:pPr>
    </w:p>
    <w:p w14:paraId="353E4DC4" w14:textId="77777777" w:rsidR="00CA21AB" w:rsidRPr="00BC4B18" w:rsidRDefault="00CA21AB">
      <w:pPr>
        <w:rPr>
          <w:sz w:val="12"/>
          <w:lang w:val="fr-FR"/>
        </w:rPr>
        <w:sectPr w:rsidR="00CA21AB" w:rsidRPr="00BC4B18">
          <w:type w:val="continuous"/>
          <w:pgSz w:w="12240" w:h="15840"/>
          <w:pgMar w:top="1280" w:right="940" w:bottom="1220" w:left="880" w:header="720" w:footer="720" w:gutter="0"/>
          <w:cols w:space="720"/>
        </w:sectPr>
      </w:pPr>
    </w:p>
    <w:p w14:paraId="323A229C" w14:textId="6EB18F5E" w:rsidR="00CA21AB" w:rsidRPr="00C913D3" w:rsidRDefault="00000000">
      <w:pPr>
        <w:pStyle w:val="BodyText"/>
        <w:tabs>
          <w:tab w:val="left" w:pos="1484"/>
        </w:tabs>
        <w:spacing w:before="59"/>
        <w:ind w:left="1484" w:right="38" w:hanging="1366"/>
        <w:rPr>
          <w:lang w:val="fr-FR"/>
        </w:rPr>
      </w:pPr>
      <w:r w:rsidRPr="00C913D3">
        <w:rPr>
          <w:b/>
          <w:lang w:val="fr-FR"/>
        </w:rPr>
        <w:t>Bronze</w:t>
      </w:r>
      <w:r w:rsidRPr="00C913D3">
        <w:rPr>
          <w:b/>
          <w:spacing w:val="-5"/>
          <w:lang w:val="fr-FR"/>
        </w:rPr>
        <w:t xml:space="preserve"> (6)</w:t>
      </w:r>
      <w:r w:rsidRPr="00C913D3">
        <w:rPr>
          <w:rFonts w:ascii="Times New Roman"/>
          <w:spacing w:val="-5"/>
          <w:lang w:val="fr-FR"/>
        </w:rPr>
        <w:tab/>
      </w:r>
      <w:r w:rsidR="00C913D3" w:rsidRPr="00C913D3">
        <w:rPr>
          <w:lang w:val="fr-FR"/>
        </w:rPr>
        <w:t>Femme</w:t>
      </w:r>
      <w:r w:rsidRPr="00C913D3">
        <w:rPr>
          <w:lang w:val="fr-FR"/>
        </w:rPr>
        <w:t xml:space="preserve"> 55+ - 5</w:t>
      </w:r>
      <w:r w:rsidR="00B32F48">
        <w:rPr>
          <w:lang w:val="fr-FR"/>
        </w:rPr>
        <w:t>km</w:t>
      </w:r>
      <w:r w:rsidRPr="00C913D3">
        <w:rPr>
          <w:lang w:val="fr-FR"/>
        </w:rPr>
        <w:t xml:space="preserve"> (5000m) </w:t>
      </w:r>
      <w:proofErr w:type="gramStart"/>
      <w:r w:rsidR="00C913D3" w:rsidRPr="00C913D3">
        <w:rPr>
          <w:lang w:val="fr-FR"/>
        </w:rPr>
        <w:t>Prédicti</w:t>
      </w:r>
      <w:r w:rsidR="00BC4B18">
        <w:rPr>
          <w:lang w:val="fr-FR"/>
        </w:rPr>
        <w:t>ve</w:t>
      </w:r>
      <w:r w:rsidR="00C913D3" w:rsidRPr="00C913D3">
        <w:rPr>
          <w:lang w:val="fr-FR"/>
        </w:rPr>
        <w:t xml:space="preserve"> </w:t>
      </w:r>
      <w:r w:rsidRPr="00C913D3">
        <w:rPr>
          <w:lang w:val="fr-FR"/>
        </w:rPr>
        <w:t xml:space="preserve"> </w:t>
      </w:r>
      <w:r w:rsidR="00C913D3" w:rsidRPr="00C913D3">
        <w:rPr>
          <w:lang w:val="fr-FR"/>
        </w:rPr>
        <w:t>Femme</w:t>
      </w:r>
      <w:proofErr w:type="gramEnd"/>
      <w:r w:rsidRPr="00C913D3">
        <w:rPr>
          <w:lang w:val="fr-FR"/>
        </w:rPr>
        <w:t xml:space="preserve"> 55+ - 10km </w:t>
      </w:r>
      <w:r w:rsidR="00BC4B18" w:rsidRPr="00BC4B18">
        <w:rPr>
          <w:lang w:val="fr-FR"/>
        </w:rPr>
        <w:t>C</w:t>
      </w:r>
      <w:r w:rsidR="00BC4B18">
        <w:rPr>
          <w:lang w:val="fr-FR"/>
        </w:rPr>
        <w:t>ontre la montre</w:t>
      </w:r>
    </w:p>
    <w:p w14:paraId="7B4E7C4E" w14:textId="5ABE2372" w:rsidR="00CA21AB" w:rsidRPr="00BC4B18" w:rsidRDefault="00C913D3">
      <w:pPr>
        <w:pStyle w:val="BodyText"/>
        <w:spacing w:line="247" w:lineRule="exact"/>
        <w:ind w:left="1484"/>
        <w:rPr>
          <w:lang w:val="fr-FR"/>
        </w:rPr>
      </w:pPr>
      <w:r w:rsidRPr="00BC4B18">
        <w:rPr>
          <w:lang w:val="fr-FR"/>
        </w:rPr>
        <w:t>Femme</w:t>
      </w:r>
      <w:r w:rsidR="00000000" w:rsidRPr="00BC4B18">
        <w:rPr>
          <w:lang w:val="fr-FR"/>
        </w:rPr>
        <w:t xml:space="preserve"> 65+ - 10km </w:t>
      </w:r>
      <w:r w:rsidR="00BC4B18" w:rsidRPr="00BC4B18">
        <w:rPr>
          <w:lang w:val="fr-FR"/>
        </w:rPr>
        <w:t>C</w:t>
      </w:r>
      <w:r w:rsidR="00BC4B18">
        <w:rPr>
          <w:lang w:val="fr-FR"/>
        </w:rPr>
        <w:t>ontre la montre</w:t>
      </w:r>
    </w:p>
    <w:p w14:paraId="0D03C10A" w14:textId="2A73B08B" w:rsidR="00CA21AB" w:rsidRPr="00BC4B18" w:rsidRDefault="00000000">
      <w:pPr>
        <w:pStyle w:val="BodyText"/>
        <w:spacing w:before="59"/>
        <w:ind w:left="118" w:right="900"/>
        <w:rPr>
          <w:lang w:val="fr-FR"/>
        </w:rPr>
      </w:pPr>
      <w:r w:rsidRPr="00BC4B18">
        <w:rPr>
          <w:lang w:val="fr-FR"/>
        </w:rPr>
        <w:br w:type="column"/>
      </w:r>
      <w:r w:rsidR="00BC4B18" w:rsidRPr="00BC4B18">
        <w:rPr>
          <w:lang w:val="fr-FR"/>
        </w:rPr>
        <w:t>Homme</w:t>
      </w:r>
      <w:r w:rsidRPr="00BC4B18">
        <w:rPr>
          <w:spacing w:val="-11"/>
          <w:lang w:val="fr-FR"/>
        </w:rPr>
        <w:t xml:space="preserve"> </w:t>
      </w:r>
      <w:r w:rsidRPr="00BC4B18">
        <w:rPr>
          <w:lang w:val="fr-FR"/>
        </w:rPr>
        <w:t>55+</w:t>
      </w:r>
      <w:r w:rsidRPr="00BC4B18">
        <w:rPr>
          <w:spacing w:val="-8"/>
          <w:lang w:val="fr-FR"/>
        </w:rPr>
        <w:t xml:space="preserve"> </w:t>
      </w:r>
      <w:r w:rsidRPr="00BC4B18">
        <w:rPr>
          <w:lang w:val="fr-FR"/>
        </w:rPr>
        <w:t>5</w:t>
      </w:r>
      <w:r w:rsidR="00B32F48">
        <w:rPr>
          <w:lang w:val="fr-FR"/>
        </w:rPr>
        <w:t>km</w:t>
      </w:r>
      <w:r w:rsidRPr="00BC4B18">
        <w:rPr>
          <w:spacing w:val="-12"/>
          <w:lang w:val="fr-FR"/>
        </w:rPr>
        <w:t xml:space="preserve"> </w:t>
      </w:r>
      <w:r w:rsidRPr="00BC4B18">
        <w:rPr>
          <w:lang w:val="fr-FR"/>
        </w:rPr>
        <w:t>(5000m)</w:t>
      </w:r>
      <w:r w:rsidRPr="00BC4B18">
        <w:rPr>
          <w:spacing w:val="-8"/>
          <w:lang w:val="fr-FR"/>
        </w:rPr>
        <w:t xml:space="preserve"> </w:t>
      </w:r>
      <w:r w:rsidRPr="00BC4B18">
        <w:rPr>
          <w:lang w:val="fr-FR"/>
        </w:rPr>
        <w:t>Pr</w:t>
      </w:r>
      <w:r w:rsidR="00BC4B18" w:rsidRPr="00BC4B18">
        <w:rPr>
          <w:lang w:val="fr-FR"/>
        </w:rPr>
        <w:t>édicti</w:t>
      </w:r>
      <w:r w:rsidR="00BC4B18">
        <w:rPr>
          <w:lang w:val="fr-FR"/>
        </w:rPr>
        <w:t>ve</w:t>
      </w:r>
      <w:r w:rsidRPr="00BC4B18">
        <w:rPr>
          <w:spacing w:val="-9"/>
          <w:lang w:val="fr-FR"/>
        </w:rPr>
        <w:t xml:space="preserve"> </w:t>
      </w:r>
      <w:r w:rsidR="00BC4B18" w:rsidRPr="00BC4B18">
        <w:rPr>
          <w:spacing w:val="-9"/>
          <w:lang w:val="fr-FR"/>
        </w:rPr>
        <w:t>Homme</w:t>
      </w:r>
      <w:r w:rsidRPr="00BC4B18">
        <w:rPr>
          <w:lang w:val="fr-FR"/>
        </w:rPr>
        <w:t xml:space="preserve"> 55+ - 10km </w:t>
      </w:r>
      <w:r w:rsidR="00BC4B18" w:rsidRPr="00BC4B18">
        <w:rPr>
          <w:lang w:val="fr-FR"/>
        </w:rPr>
        <w:t>C</w:t>
      </w:r>
      <w:r w:rsidR="00BC4B18">
        <w:rPr>
          <w:lang w:val="fr-FR"/>
        </w:rPr>
        <w:t>ontre la montre</w:t>
      </w:r>
    </w:p>
    <w:p w14:paraId="6411441E" w14:textId="76CDBD41" w:rsidR="00CA21AB" w:rsidRPr="00BC4B18" w:rsidRDefault="00BC4B18">
      <w:pPr>
        <w:pStyle w:val="BodyText"/>
        <w:spacing w:line="247" w:lineRule="exact"/>
        <w:ind w:left="120"/>
        <w:rPr>
          <w:lang w:val="fr-FR"/>
        </w:rPr>
      </w:pPr>
      <w:r w:rsidRPr="00BC4B18">
        <w:rPr>
          <w:lang w:val="fr-FR"/>
        </w:rPr>
        <w:t>Homme</w:t>
      </w:r>
      <w:r w:rsidR="00000000" w:rsidRPr="00BC4B18">
        <w:rPr>
          <w:lang w:val="fr-FR"/>
        </w:rPr>
        <w:t xml:space="preserve"> 65+ - 10km </w:t>
      </w:r>
      <w:r w:rsidRPr="00BC4B18">
        <w:rPr>
          <w:lang w:val="fr-FR"/>
        </w:rPr>
        <w:t>C</w:t>
      </w:r>
      <w:r>
        <w:rPr>
          <w:lang w:val="fr-FR"/>
        </w:rPr>
        <w:t>ontre la montre</w:t>
      </w:r>
    </w:p>
    <w:p w14:paraId="056F288A" w14:textId="77777777" w:rsidR="00CA21AB" w:rsidRPr="00BC4B18" w:rsidRDefault="00CA21AB">
      <w:pPr>
        <w:spacing w:line="247" w:lineRule="exact"/>
        <w:rPr>
          <w:lang w:val="fr-FR"/>
        </w:rPr>
        <w:sectPr w:rsidR="00CA21AB" w:rsidRPr="00BC4B18">
          <w:type w:val="continuous"/>
          <w:pgSz w:w="12240" w:h="15840"/>
          <w:pgMar w:top="1280" w:right="940" w:bottom="1220" w:left="880" w:header="720" w:footer="720" w:gutter="0"/>
          <w:cols w:num="2" w:space="720" w:equalWidth="0">
            <w:col w:w="5426" w:space="530"/>
            <w:col w:w="4464"/>
          </w:cols>
        </w:sectPr>
      </w:pPr>
    </w:p>
    <w:p w14:paraId="56AB5E84" w14:textId="355A411C" w:rsidR="00CA21AB" w:rsidRDefault="00BC4B18">
      <w:pPr>
        <w:pStyle w:val="ListParagraph"/>
        <w:numPr>
          <w:ilvl w:val="0"/>
          <w:numId w:val="3"/>
        </w:numPr>
        <w:tabs>
          <w:tab w:val="left" w:pos="1281"/>
        </w:tabs>
        <w:spacing w:before="98"/>
        <w:ind w:hanging="361"/>
      </w:pPr>
      <w:r>
        <w:rPr>
          <w:u w:val="single"/>
        </w:rPr>
        <w:t>SOURCE DES RÈGLES</w:t>
      </w:r>
    </w:p>
    <w:p w14:paraId="0755DDE6" w14:textId="77777777" w:rsidR="00CA21AB" w:rsidRDefault="00CA21AB">
      <w:pPr>
        <w:pStyle w:val="BodyText"/>
        <w:spacing w:before="10"/>
        <w:rPr>
          <w:sz w:val="15"/>
        </w:rPr>
      </w:pPr>
    </w:p>
    <w:p w14:paraId="042E8245" w14:textId="5C9767B6" w:rsidR="00CA21AB" w:rsidRPr="00BC4B18" w:rsidRDefault="00BC4B18">
      <w:pPr>
        <w:pStyle w:val="BodyText"/>
        <w:spacing w:before="57"/>
        <w:ind w:left="920" w:right="664"/>
        <w:rPr>
          <w:lang w:val="fr-FR"/>
        </w:rPr>
      </w:pPr>
      <w:r w:rsidRPr="00BC4B18">
        <w:rPr>
          <w:lang w:val="fr-FR"/>
        </w:rPr>
        <w:t xml:space="preserve">Comme il n'existe pas de source spécifique pour les règles régissant les épreuves de cyclisme, celles-ci sont énumérées sous </w:t>
      </w:r>
      <w:r>
        <w:rPr>
          <w:lang w:val="fr-FR"/>
        </w:rPr>
        <w:t>« Exigences de l’événement » et « Sommaire des règles du cyclisme ».</w:t>
      </w:r>
    </w:p>
    <w:p w14:paraId="07485003" w14:textId="77777777" w:rsidR="00CA21AB" w:rsidRPr="00BC4B18" w:rsidRDefault="00CA21AB">
      <w:pPr>
        <w:pStyle w:val="BodyText"/>
        <w:rPr>
          <w:lang w:val="fr-FR"/>
        </w:rPr>
      </w:pPr>
    </w:p>
    <w:p w14:paraId="6B50197C" w14:textId="535CB0F5" w:rsidR="00CA21AB" w:rsidRPr="00BC4B18" w:rsidRDefault="00BC4B18" w:rsidP="00BC4B18">
      <w:pPr>
        <w:spacing w:before="1"/>
        <w:ind w:left="920"/>
        <w:rPr>
          <w:sz w:val="24"/>
        </w:rPr>
      </w:pPr>
      <w:r>
        <w:rPr>
          <w:sz w:val="24"/>
          <w:u w:val="single"/>
        </w:rPr>
        <w:t>Site Web</w:t>
      </w:r>
      <w:r w:rsidRPr="00BC4B18">
        <w:rPr>
          <w:sz w:val="24"/>
        </w:rPr>
        <w:t xml:space="preserve">  </w:t>
      </w:r>
      <w:hyperlink r:id="rId9" w:history="1">
        <w:r w:rsidRPr="00A841CC">
          <w:rPr>
            <w:rStyle w:val="Hyperlink"/>
          </w:rPr>
          <w:t>www.ontariocycl</w:t>
        </w:r>
        <w:r w:rsidRPr="00A841CC">
          <w:rPr>
            <w:rStyle w:val="Hyperlink"/>
          </w:rPr>
          <w:t>i</w:t>
        </w:r>
        <w:r w:rsidRPr="00A841CC">
          <w:rPr>
            <w:rStyle w:val="Hyperlink"/>
          </w:rPr>
          <w:t>ng.org</w:t>
        </w:r>
      </w:hyperlink>
    </w:p>
    <w:p w14:paraId="7AEEA85F" w14:textId="77777777" w:rsidR="00CA21AB" w:rsidRDefault="00CA21AB">
      <w:pPr>
        <w:sectPr w:rsidR="00CA21AB">
          <w:type w:val="continuous"/>
          <w:pgSz w:w="12240" w:h="15840"/>
          <w:pgMar w:top="1280" w:right="940" w:bottom="1220" w:left="880" w:header="720" w:footer="720" w:gutter="0"/>
          <w:cols w:space="720"/>
        </w:sectPr>
      </w:pPr>
    </w:p>
    <w:p w14:paraId="30BE4E4E" w14:textId="77777777" w:rsidR="00CA21AB" w:rsidRDefault="00CA21AB">
      <w:pPr>
        <w:pStyle w:val="BodyText"/>
        <w:spacing w:before="9"/>
        <w:rPr>
          <w:sz w:val="26"/>
        </w:rPr>
      </w:pPr>
    </w:p>
    <w:p w14:paraId="0FCEE1AD" w14:textId="0432AD30" w:rsidR="00CA21AB" w:rsidRDefault="00BC4B18">
      <w:pPr>
        <w:pStyle w:val="ListParagraph"/>
        <w:numPr>
          <w:ilvl w:val="0"/>
          <w:numId w:val="3"/>
        </w:numPr>
        <w:tabs>
          <w:tab w:val="left" w:pos="1278"/>
        </w:tabs>
        <w:spacing w:before="98"/>
        <w:ind w:left="1278" w:hanging="358"/>
      </w:pPr>
      <w:r>
        <w:rPr>
          <w:u w:val="single"/>
        </w:rPr>
        <w:t>EXIGENCES DE L’ÉVÉNEMENT</w:t>
      </w:r>
    </w:p>
    <w:p w14:paraId="0EB46D70" w14:textId="77777777" w:rsidR="00CA21AB" w:rsidRDefault="00CA21AB">
      <w:pPr>
        <w:pStyle w:val="BodyText"/>
        <w:spacing w:before="2"/>
      </w:pPr>
    </w:p>
    <w:tbl>
      <w:tblPr>
        <w:tblW w:w="0" w:type="auto"/>
        <w:tblInd w:w="885" w:type="dxa"/>
        <w:tblLayout w:type="fixed"/>
        <w:tblCellMar>
          <w:left w:w="0" w:type="dxa"/>
          <w:right w:w="0" w:type="dxa"/>
        </w:tblCellMar>
        <w:tblLook w:val="01E0" w:firstRow="1" w:lastRow="1" w:firstColumn="1" w:lastColumn="1" w:noHBand="0" w:noVBand="0"/>
      </w:tblPr>
      <w:tblGrid>
        <w:gridCol w:w="1426"/>
        <w:gridCol w:w="665"/>
        <w:gridCol w:w="6638"/>
      </w:tblGrid>
      <w:tr w:rsidR="00CA21AB" w:rsidRPr="00BC4B18" w14:paraId="6015C4CB" w14:textId="77777777">
        <w:trPr>
          <w:trHeight w:val="611"/>
        </w:trPr>
        <w:tc>
          <w:tcPr>
            <w:tcW w:w="1426" w:type="dxa"/>
          </w:tcPr>
          <w:p w14:paraId="3AD70F05" w14:textId="3F222F7F" w:rsidR="00CA21AB" w:rsidRDefault="00BC4B18">
            <w:pPr>
              <w:pStyle w:val="TableParagraph"/>
              <w:spacing w:line="255" w:lineRule="exact"/>
              <w:ind w:left="50"/>
              <w:rPr>
                <w:b/>
              </w:rPr>
            </w:pPr>
            <w:proofErr w:type="spellStart"/>
            <w:r>
              <w:rPr>
                <w:b/>
              </w:rPr>
              <w:t>Équipe</w:t>
            </w:r>
            <w:r w:rsidR="00000000">
              <w:rPr>
                <w:b/>
              </w:rPr>
              <w:t>ment</w:t>
            </w:r>
            <w:proofErr w:type="spellEnd"/>
          </w:p>
        </w:tc>
        <w:tc>
          <w:tcPr>
            <w:tcW w:w="665" w:type="dxa"/>
          </w:tcPr>
          <w:p w14:paraId="67680888" w14:textId="77777777" w:rsidR="00CA21AB" w:rsidRDefault="00000000">
            <w:pPr>
              <w:pStyle w:val="TableParagraph"/>
              <w:spacing w:before="1" w:line="240" w:lineRule="auto"/>
              <w:ind w:right="84"/>
              <w:jc w:val="right"/>
              <w:rPr>
                <w:rFonts w:ascii="Helvetica"/>
              </w:rPr>
            </w:pPr>
            <w:r>
              <w:rPr>
                <w:rFonts w:ascii="Helvetica"/>
              </w:rPr>
              <w:t>1.</w:t>
            </w:r>
          </w:p>
        </w:tc>
        <w:tc>
          <w:tcPr>
            <w:tcW w:w="6638" w:type="dxa"/>
          </w:tcPr>
          <w:p w14:paraId="1D1C41D2" w14:textId="7E73DB7C" w:rsidR="00CA21AB" w:rsidRPr="00BC4B18" w:rsidRDefault="00BC4B18">
            <w:pPr>
              <w:pStyle w:val="TableParagraph"/>
              <w:spacing w:line="242" w:lineRule="auto"/>
              <w:ind w:left="90" w:right="301" w:hanging="3"/>
              <w:rPr>
                <w:lang w:val="fr-FR"/>
              </w:rPr>
            </w:pPr>
            <w:r w:rsidRPr="00BC4B18">
              <w:rPr>
                <w:lang w:val="fr-FR"/>
              </w:rPr>
              <w:t xml:space="preserve">Tout type de vélo non motorisé est autorisé. (Les vélos à trois roues sont autorisés lors des épreuves </w:t>
            </w:r>
            <w:r>
              <w:rPr>
                <w:lang w:val="fr-FR"/>
              </w:rPr>
              <w:t>prédictives</w:t>
            </w:r>
            <w:r w:rsidRPr="00BC4B18">
              <w:rPr>
                <w:lang w:val="fr-FR"/>
              </w:rPr>
              <w:t>.)</w:t>
            </w:r>
          </w:p>
        </w:tc>
      </w:tr>
      <w:tr w:rsidR="00CA21AB" w:rsidRPr="00BC4B18" w14:paraId="51177C28" w14:textId="77777777">
        <w:trPr>
          <w:trHeight w:val="737"/>
        </w:trPr>
        <w:tc>
          <w:tcPr>
            <w:tcW w:w="1426" w:type="dxa"/>
          </w:tcPr>
          <w:p w14:paraId="3E2B7FBB" w14:textId="21022C11" w:rsidR="00CA21AB" w:rsidRDefault="00BC4B18">
            <w:pPr>
              <w:pStyle w:val="TableParagraph"/>
              <w:spacing w:before="73" w:line="240" w:lineRule="auto"/>
              <w:ind w:left="50"/>
              <w:rPr>
                <w:b/>
              </w:rPr>
            </w:pPr>
            <w:r>
              <w:rPr>
                <w:b/>
              </w:rPr>
              <w:t>Installations</w:t>
            </w:r>
          </w:p>
        </w:tc>
        <w:tc>
          <w:tcPr>
            <w:tcW w:w="665" w:type="dxa"/>
          </w:tcPr>
          <w:p w14:paraId="25CFF690" w14:textId="77777777" w:rsidR="00CA21AB" w:rsidRDefault="00000000">
            <w:pPr>
              <w:pStyle w:val="TableParagraph"/>
              <w:spacing w:before="78" w:line="240" w:lineRule="auto"/>
              <w:ind w:right="84"/>
              <w:jc w:val="right"/>
              <w:rPr>
                <w:rFonts w:ascii="Helvetica"/>
              </w:rPr>
            </w:pPr>
            <w:r>
              <w:rPr>
                <w:rFonts w:ascii="Helvetica"/>
              </w:rPr>
              <w:t>1.</w:t>
            </w:r>
          </w:p>
        </w:tc>
        <w:tc>
          <w:tcPr>
            <w:tcW w:w="6638" w:type="dxa"/>
          </w:tcPr>
          <w:p w14:paraId="3632ACAF" w14:textId="17D9B9F3" w:rsidR="00CA21AB" w:rsidRPr="00BC4B18" w:rsidRDefault="00BC4B18">
            <w:pPr>
              <w:pStyle w:val="TableParagraph"/>
              <w:spacing w:before="75" w:line="240" w:lineRule="auto"/>
              <w:ind w:left="90" w:right="-6" w:hanging="3"/>
              <w:rPr>
                <w:lang w:val="fr-FR"/>
              </w:rPr>
            </w:pPr>
            <w:r w:rsidRPr="00BC4B18">
              <w:rPr>
                <w:lang w:val="fr-FR"/>
              </w:rPr>
              <w:t xml:space="preserve">Il est recommandé que tous les districts choisissent, dans la mesure du possible, un itinéraire sans panneaux </w:t>
            </w:r>
            <w:r>
              <w:rPr>
                <w:lang w:val="fr-FR"/>
              </w:rPr>
              <w:t>d’arrêts</w:t>
            </w:r>
            <w:r w:rsidRPr="00BC4B18">
              <w:rPr>
                <w:lang w:val="fr-FR"/>
              </w:rPr>
              <w:t xml:space="preserve"> ni feux de circulation. Des observateurs doivent être présents tout au long du parcours.</w:t>
            </w:r>
          </w:p>
        </w:tc>
      </w:tr>
      <w:tr w:rsidR="00CA21AB" w:rsidRPr="00CC7C81" w14:paraId="3A0BD468" w14:textId="77777777">
        <w:trPr>
          <w:trHeight w:val="789"/>
        </w:trPr>
        <w:tc>
          <w:tcPr>
            <w:tcW w:w="1426" w:type="dxa"/>
          </w:tcPr>
          <w:p w14:paraId="0D02E86B" w14:textId="77777777" w:rsidR="00CA21AB" w:rsidRPr="00BC4B18" w:rsidRDefault="00CA21AB">
            <w:pPr>
              <w:pStyle w:val="TableParagraph"/>
              <w:spacing w:line="240" w:lineRule="auto"/>
              <w:rPr>
                <w:rFonts w:ascii="Times New Roman"/>
                <w:sz w:val="20"/>
                <w:lang w:val="fr-FR"/>
              </w:rPr>
            </w:pPr>
          </w:p>
        </w:tc>
        <w:tc>
          <w:tcPr>
            <w:tcW w:w="665" w:type="dxa"/>
          </w:tcPr>
          <w:p w14:paraId="439B1B33" w14:textId="77777777" w:rsidR="00CA21AB" w:rsidRDefault="00000000">
            <w:pPr>
              <w:pStyle w:val="TableParagraph"/>
              <w:spacing w:before="130" w:line="240" w:lineRule="auto"/>
              <w:ind w:right="84"/>
              <w:jc w:val="right"/>
              <w:rPr>
                <w:rFonts w:ascii="Helvetica"/>
              </w:rPr>
            </w:pPr>
            <w:r>
              <w:rPr>
                <w:rFonts w:ascii="Helvetica"/>
              </w:rPr>
              <w:t>2.</w:t>
            </w:r>
          </w:p>
        </w:tc>
        <w:tc>
          <w:tcPr>
            <w:tcW w:w="6638" w:type="dxa"/>
          </w:tcPr>
          <w:p w14:paraId="306F5490" w14:textId="04578F83" w:rsidR="00CA21AB" w:rsidRPr="00CC7C81" w:rsidRDefault="00CC7C81">
            <w:pPr>
              <w:pStyle w:val="TableParagraph"/>
              <w:spacing w:before="127" w:line="240" w:lineRule="auto"/>
              <w:ind w:left="90" w:right="-6" w:hanging="3"/>
              <w:rPr>
                <w:lang w:val="fr-FR"/>
              </w:rPr>
            </w:pPr>
            <w:r w:rsidRPr="00CC7C81">
              <w:rPr>
                <w:lang w:val="fr-FR"/>
              </w:rPr>
              <w:t>L'installation doit être exempte de tout obstacle pouvant présenter un danger pour les utilisateurs du parcours</w:t>
            </w:r>
            <w:r w:rsidR="00000000" w:rsidRPr="00CC7C81">
              <w:rPr>
                <w:lang w:val="fr-FR"/>
              </w:rPr>
              <w:t>.</w:t>
            </w:r>
          </w:p>
        </w:tc>
      </w:tr>
      <w:tr w:rsidR="00CA21AB" w:rsidRPr="00CC7C81" w14:paraId="0B74B40D" w14:textId="77777777">
        <w:trPr>
          <w:trHeight w:val="518"/>
        </w:trPr>
        <w:tc>
          <w:tcPr>
            <w:tcW w:w="1426" w:type="dxa"/>
          </w:tcPr>
          <w:p w14:paraId="72E0672E" w14:textId="77777777" w:rsidR="00CA21AB" w:rsidRPr="00CC7C81" w:rsidRDefault="00CA21AB">
            <w:pPr>
              <w:pStyle w:val="TableParagraph"/>
              <w:spacing w:line="240" w:lineRule="auto"/>
              <w:rPr>
                <w:rFonts w:ascii="Times New Roman"/>
                <w:sz w:val="20"/>
                <w:lang w:val="fr-FR"/>
              </w:rPr>
            </w:pPr>
          </w:p>
        </w:tc>
        <w:tc>
          <w:tcPr>
            <w:tcW w:w="665" w:type="dxa"/>
          </w:tcPr>
          <w:p w14:paraId="25E341E7" w14:textId="77777777" w:rsidR="00CA21AB" w:rsidRDefault="00000000">
            <w:pPr>
              <w:pStyle w:val="TableParagraph"/>
              <w:spacing w:before="130" w:line="240" w:lineRule="auto"/>
              <w:ind w:right="84"/>
              <w:jc w:val="right"/>
              <w:rPr>
                <w:rFonts w:ascii="Helvetica"/>
              </w:rPr>
            </w:pPr>
            <w:r>
              <w:rPr>
                <w:rFonts w:ascii="Helvetica"/>
              </w:rPr>
              <w:t>1.</w:t>
            </w:r>
          </w:p>
        </w:tc>
        <w:tc>
          <w:tcPr>
            <w:tcW w:w="6638" w:type="dxa"/>
          </w:tcPr>
          <w:p w14:paraId="1A640DDE" w14:textId="1A8C792B" w:rsidR="00CA21AB" w:rsidRPr="00CC7C81" w:rsidRDefault="00CC7C81">
            <w:pPr>
              <w:pStyle w:val="TableParagraph"/>
              <w:spacing w:before="127" w:line="240" w:lineRule="auto"/>
              <w:ind w:left="88"/>
              <w:rPr>
                <w:lang w:val="fr-FR"/>
              </w:rPr>
            </w:pPr>
            <w:r w:rsidRPr="00CC7C81">
              <w:rPr>
                <w:lang w:val="fr-FR"/>
              </w:rPr>
              <w:t>Il est recommandé d'utiliser un parc ou une piste cyclable lorsque cela est possible</w:t>
            </w:r>
            <w:r w:rsidR="00000000" w:rsidRPr="00CC7C81">
              <w:rPr>
                <w:lang w:val="fr-FR"/>
              </w:rPr>
              <w:t>.</w:t>
            </w:r>
          </w:p>
        </w:tc>
      </w:tr>
      <w:tr w:rsidR="00CA21AB" w:rsidRPr="00CC7C81" w14:paraId="245D9937" w14:textId="77777777">
        <w:trPr>
          <w:trHeight w:val="389"/>
        </w:trPr>
        <w:tc>
          <w:tcPr>
            <w:tcW w:w="1426" w:type="dxa"/>
          </w:tcPr>
          <w:p w14:paraId="172C0542" w14:textId="77777777" w:rsidR="00CA21AB" w:rsidRPr="00CC7C81" w:rsidRDefault="00CA21AB">
            <w:pPr>
              <w:pStyle w:val="TableParagraph"/>
              <w:spacing w:line="240" w:lineRule="auto"/>
              <w:rPr>
                <w:rFonts w:ascii="Times New Roman"/>
                <w:sz w:val="20"/>
                <w:lang w:val="fr-FR"/>
              </w:rPr>
            </w:pPr>
          </w:p>
        </w:tc>
        <w:tc>
          <w:tcPr>
            <w:tcW w:w="665" w:type="dxa"/>
          </w:tcPr>
          <w:p w14:paraId="0ED260BD" w14:textId="77777777" w:rsidR="00CA21AB" w:rsidRDefault="00000000">
            <w:pPr>
              <w:pStyle w:val="TableParagraph"/>
              <w:spacing w:before="128" w:line="242" w:lineRule="exact"/>
              <w:ind w:right="84"/>
              <w:jc w:val="right"/>
              <w:rPr>
                <w:rFonts w:ascii="Helvetica"/>
              </w:rPr>
            </w:pPr>
            <w:r>
              <w:rPr>
                <w:rFonts w:ascii="Helvetica"/>
              </w:rPr>
              <w:t>2.</w:t>
            </w:r>
          </w:p>
        </w:tc>
        <w:tc>
          <w:tcPr>
            <w:tcW w:w="6638" w:type="dxa"/>
          </w:tcPr>
          <w:p w14:paraId="37D5E922" w14:textId="31DA8338" w:rsidR="00CA21AB" w:rsidRPr="00CC7C81" w:rsidRDefault="00CC7C81">
            <w:pPr>
              <w:pStyle w:val="TableParagraph"/>
              <w:spacing w:before="125" w:line="245" w:lineRule="exact"/>
              <w:ind w:left="88"/>
              <w:rPr>
                <w:lang w:val="fr-FR"/>
              </w:rPr>
            </w:pPr>
            <w:r w:rsidRPr="00CC7C81">
              <w:rPr>
                <w:lang w:val="fr-FR"/>
              </w:rPr>
              <w:t>Le parcours doit avoir une ligne de départ et une ligne d'arrivée clairement indiquées</w:t>
            </w:r>
            <w:r w:rsidR="00000000" w:rsidRPr="00CC7C81">
              <w:rPr>
                <w:lang w:val="fr-FR"/>
              </w:rPr>
              <w:t>.</w:t>
            </w:r>
          </w:p>
        </w:tc>
      </w:tr>
    </w:tbl>
    <w:p w14:paraId="35CBA0FB" w14:textId="77777777" w:rsidR="00CA21AB" w:rsidRPr="00CC7C81" w:rsidRDefault="00CA21AB">
      <w:pPr>
        <w:pStyle w:val="BodyText"/>
        <w:rPr>
          <w:sz w:val="26"/>
          <w:lang w:val="fr-FR"/>
        </w:rPr>
      </w:pPr>
    </w:p>
    <w:p w14:paraId="5FEB9A65" w14:textId="77777777" w:rsidR="00CA21AB" w:rsidRPr="00CC7C81" w:rsidRDefault="00CA21AB">
      <w:pPr>
        <w:pStyle w:val="BodyText"/>
        <w:rPr>
          <w:sz w:val="26"/>
          <w:lang w:val="fr-FR"/>
        </w:rPr>
      </w:pPr>
    </w:p>
    <w:p w14:paraId="6C8EED08" w14:textId="4A6FFE77" w:rsidR="00CA21AB" w:rsidRDefault="00000000">
      <w:pPr>
        <w:pStyle w:val="ListParagraph"/>
        <w:numPr>
          <w:ilvl w:val="0"/>
          <w:numId w:val="3"/>
        </w:numPr>
        <w:tabs>
          <w:tab w:val="left" w:pos="1281"/>
        </w:tabs>
        <w:spacing w:before="161"/>
        <w:ind w:hanging="361"/>
      </w:pPr>
      <w:r>
        <w:rPr>
          <w:spacing w:val="-3"/>
          <w:u w:val="single"/>
        </w:rPr>
        <w:t>OFFICI</w:t>
      </w:r>
      <w:r w:rsidR="00CC7C81">
        <w:rPr>
          <w:spacing w:val="-3"/>
          <w:u w:val="single"/>
        </w:rPr>
        <w:t>E</w:t>
      </w:r>
      <w:r>
        <w:rPr>
          <w:spacing w:val="-3"/>
          <w:u w:val="single"/>
        </w:rPr>
        <w:t>LS</w:t>
      </w:r>
    </w:p>
    <w:p w14:paraId="42282BAA" w14:textId="77777777" w:rsidR="00CA21AB" w:rsidRDefault="00CA21AB">
      <w:pPr>
        <w:pStyle w:val="BodyText"/>
        <w:spacing w:before="10"/>
        <w:rPr>
          <w:sz w:val="15"/>
        </w:rPr>
      </w:pPr>
    </w:p>
    <w:p w14:paraId="1A1FF7FF" w14:textId="075692E1" w:rsidR="00CA21AB" w:rsidRPr="00CC7C81" w:rsidRDefault="00CC7C81">
      <w:pPr>
        <w:pStyle w:val="BodyText"/>
        <w:spacing w:before="57"/>
        <w:ind w:left="920"/>
        <w:rPr>
          <w:lang w:val="fr-FR"/>
        </w:rPr>
      </w:pPr>
      <w:r w:rsidRPr="007636E4">
        <w:rPr>
          <w:lang w:val="fr-FR"/>
        </w:rPr>
        <w:t>L’</w:t>
      </w:r>
      <w:r>
        <w:rPr>
          <w:lang w:val="fr-CA"/>
        </w:rPr>
        <w:t>OSGA exige, au minimum, les officiels principaux suivants aux jeux d’été OSGA Ontario 55+ </w:t>
      </w:r>
      <w:r w:rsidR="00000000" w:rsidRPr="00CC7C81">
        <w:rPr>
          <w:lang w:val="fr-FR"/>
        </w:rPr>
        <w:t>:</w:t>
      </w:r>
    </w:p>
    <w:p w14:paraId="57799FF1" w14:textId="77777777" w:rsidR="00CA21AB" w:rsidRPr="00CC7C81" w:rsidRDefault="00CA21AB">
      <w:pPr>
        <w:pStyle w:val="BodyText"/>
        <w:spacing w:before="5"/>
        <w:rPr>
          <w:lang w:val="fr-FR"/>
        </w:rPr>
      </w:pPr>
    </w:p>
    <w:p w14:paraId="4833DA05" w14:textId="77777777" w:rsidR="00CC7C81" w:rsidRPr="00CC7C81" w:rsidRDefault="00CC7C81" w:rsidP="00CC7C81">
      <w:pPr>
        <w:pStyle w:val="BodyText"/>
        <w:ind w:left="920" w:right="510"/>
        <w:rPr>
          <w:lang w:val="fr-FR"/>
        </w:rPr>
      </w:pPr>
      <w:r w:rsidRPr="00CC7C81">
        <w:rPr>
          <w:lang w:val="fr-CA"/>
        </w:rPr>
        <w:t>En ce qui concerne les jeux du district, la procédure suivante est seulement une suggestion. Le nombre de personnes participantes et la disponibilité de volontaires peuvent exiger moins d’officiels. Les districts sont encouragés à avoir les officiels nécessaires afin d’assurer le bon déroulement de l’événement</w:t>
      </w:r>
      <w:r w:rsidRPr="00CC7C81">
        <w:rPr>
          <w:lang w:val="fr-FR"/>
        </w:rPr>
        <w:t>.</w:t>
      </w:r>
    </w:p>
    <w:p w14:paraId="5BE60F30" w14:textId="77777777" w:rsidR="00CA21AB" w:rsidRDefault="00CA21AB">
      <w:pPr>
        <w:pStyle w:val="BodyText"/>
        <w:spacing w:before="4"/>
        <w:rPr>
          <w:sz w:val="20"/>
        </w:rPr>
      </w:pPr>
    </w:p>
    <w:p w14:paraId="1DC02544" w14:textId="77777777" w:rsidR="00CC7C81" w:rsidRPr="00EC61BF" w:rsidRDefault="00CC7C81" w:rsidP="00CC7C81">
      <w:pPr>
        <w:pStyle w:val="BodyText"/>
        <w:ind w:left="795" w:firstLine="485"/>
        <w:rPr>
          <w:lang w:val="fr-FR"/>
        </w:rPr>
      </w:pPr>
      <w:r w:rsidRPr="00EC61BF">
        <w:rPr>
          <w:lang w:val="fr-FR"/>
        </w:rPr>
        <w:t xml:space="preserve">Un (1) responsable des activités </w:t>
      </w:r>
    </w:p>
    <w:p w14:paraId="1CD8B9EA" w14:textId="033FC2CF" w:rsidR="00CA21AB" w:rsidRDefault="00CC7C81" w:rsidP="00CC7C81">
      <w:pPr>
        <w:pStyle w:val="BodyText"/>
        <w:spacing w:line="242" w:lineRule="auto"/>
        <w:ind w:left="1280" w:right="4840"/>
        <w:rPr>
          <w:lang w:val="fr-FR"/>
        </w:rPr>
      </w:pPr>
      <w:r w:rsidRPr="00CC7C81">
        <w:rPr>
          <w:lang w:val="fr-FR"/>
        </w:rPr>
        <w:t>Observateurs</w:t>
      </w:r>
      <w:r w:rsidR="00000000" w:rsidRPr="00CC7C81">
        <w:rPr>
          <w:lang w:val="fr-FR"/>
        </w:rPr>
        <w:t xml:space="preserve"> – </w:t>
      </w:r>
      <w:r w:rsidR="00B32F48">
        <w:rPr>
          <w:lang w:val="fr-FR"/>
        </w:rPr>
        <w:t>a</w:t>
      </w:r>
      <w:r w:rsidRPr="00CC7C81">
        <w:rPr>
          <w:lang w:val="fr-FR"/>
        </w:rPr>
        <w:t>ssez pour couvrir tout le trajet</w:t>
      </w:r>
    </w:p>
    <w:p w14:paraId="0BC0F352" w14:textId="77777777" w:rsidR="00CC7C81" w:rsidRPr="00CC7C81" w:rsidRDefault="00CC7C81" w:rsidP="00CC7C81">
      <w:pPr>
        <w:pStyle w:val="BodyText"/>
        <w:spacing w:line="242" w:lineRule="auto"/>
        <w:ind w:left="1280" w:right="4840"/>
        <w:rPr>
          <w:sz w:val="21"/>
          <w:lang w:val="fr-FR"/>
        </w:rPr>
      </w:pPr>
    </w:p>
    <w:p w14:paraId="4161144F" w14:textId="027BBBFC" w:rsidR="00CA21AB" w:rsidRPr="00CC7C81" w:rsidRDefault="00CC7C81">
      <w:pPr>
        <w:pStyle w:val="BodyText"/>
        <w:ind w:left="920" w:right="575"/>
        <w:rPr>
          <w:lang w:val="fr-FR"/>
        </w:rPr>
      </w:pPr>
      <w:r w:rsidRPr="00D46C33">
        <w:rPr>
          <w:lang w:val="fr-FR"/>
        </w:rPr>
        <w:t>Le comité hôte s</w:t>
      </w:r>
      <w:r>
        <w:rPr>
          <w:lang w:val="fr-FR"/>
        </w:rPr>
        <w:t>’</w:t>
      </w:r>
      <w:r w:rsidRPr="00D46C33">
        <w:rPr>
          <w:lang w:val="fr-FR"/>
        </w:rPr>
        <w:t>assurera que tous les officiels principaux possèdent les qualifications requises telles que spécifiées par l</w:t>
      </w:r>
      <w:r>
        <w:rPr>
          <w:lang w:val="fr-FR"/>
        </w:rPr>
        <w:t>’</w:t>
      </w:r>
      <w:r w:rsidRPr="00D46C33">
        <w:rPr>
          <w:lang w:val="fr-FR"/>
        </w:rPr>
        <w:t>OSGA avant les Jeux d</w:t>
      </w:r>
      <w:r>
        <w:rPr>
          <w:lang w:val="fr-FR"/>
        </w:rPr>
        <w:t>’</w:t>
      </w:r>
      <w:r w:rsidRPr="00D46C33">
        <w:rPr>
          <w:lang w:val="fr-FR"/>
        </w:rPr>
        <w:t>été de l</w:t>
      </w:r>
      <w:r>
        <w:rPr>
          <w:lang w:val="fr-FR"/>
        </w:rPr>
        <w:t>’</w:t>
      </w:r>
      <w:r w:rsidRPr="00D46C33">
        <w:rPr>
          <w:lang w:val="fr-FR"/>
        </w:rPr>
        <w:t>Ontario</w:t>
      </w:r>
      <w:r>
        <w:rPr>
          <w:lang w:val="fr-FR"/>
        </w:rPr>
        <w:t> </w:t>
      </w:r>
      <w:r w:rsidRPr="00D46C33">
        <w:rPr>
          <w:lang w:val="fr-FR"/>
        </w:rPr>
        <w:t>55+. L</w:t>
      </w:r>
      <w:r>
        <w:rPr>
          <w:lang w:val="fr-FR"/>
        </w:rPr>
        <w:t>’</w:t>
      </w:r>
      <w:r w:rsidRPr="00D46C33">
        <w:rPr>
          <w:lang w:val="fr-FR"/>
        </w:rPr>
        <w:t>hôte est également responsable de tous les autres officiels nécessaires à l</w:t>
      </w:r>
      <w:r>
        <w:rPr>
          <w:lang w:val="fr-FR"/>
        </w:rPr>
        <w:t>’</w:t>
      </w:r>
      <w:r w:rsidRPr="00D46C33">
        <w:rPr>
          <w:lang w:val="fr-FR"/>
        </w:rPr>
        <w:t>organisation de l</w:t>
      </w:r>
      <w:r>
        <w:rPr>
          <w:lang w:val="fr-FR"/>
        </w:rPr>
        <w:t>’</w:t>
      </w:r>
      <w:r w:rsidRPr="00D46C33">
        <w:rPr>
          <w:lang w:val="fr-FR"/>
        </w:rPr>
        <w:t>événement</w:t>
      </w:r>
      <w:r w:rsidR="00000000" w:rsidRPr="00CC7C81">
        <w:rPr>
          <w:lang w:val="fr-FR"/>
        </w:rPr>
        <w:t>.</w:t>
      </w:r>
    </w:p>
    <w:p w14:paraId="4454ED6C" w14:textId="77777777" w:rsidR="00CA21AB" w:rsidRPr="00CC7C81" w:rsidRDefault="00CA21AB">
      <w:pPr>
        <w:rPr>
          <w:lang w:val="fr-FR"/>
        </w:rPr>
        <w:sectPr w:rsidR="00CA21AB" w:rsidRPr="00CC7C81">
          <w:pgSz w:w="12240" w:h="15840"/>
          <w:pgMar w:top="1280" w:right="940" w:bottom="1220" w:left="880" w:header="252" w:footer="1026" w:gutter="0"/>
          <w:cols w:space="720"/>
        </w:sectPr>
      </w:pPr>
    </w:p>
    <w:p w14:paraId="09251018" w14:textId="77777777" w:rsidR="00CA21AB" w:rsidRPr="00CC7C81" w:rsidRDefault="00CA21AB">
      <w:pPr>
        <w:pStyle w:val="BodyText"/>
        <w:rPr>
          <w:sz w:val="20"/>
          <w:lang w:val="fr-FR"/>
        </w:rPr>
      </w:pPr>
    </w:p>
    <w:p w14:paraId="6DE7239C" w14:textId="77777777" w:rsidR="00CA21AB" w:rsidRPr="00CC7C81" w:rsidRDefault="00CA21AB">
      <w:pPr>
        <w:pStyle w:val="BodyText"/>
        <w:spacing w:before="2"/>
        <w:rPr>
          <w:sz w:val="25"/>
          <w:lang w:val="fr-FR"/>
        </w:rPr>
      </w:pPr>
    </w:p>
    <w:p w14:paraId="574E0F08" w14:textId="4C988702" w:rsidR="00CA21AB" w:rsidRPr="00CC7C81" w:rsidRDefault="00CC7C81" w:rsidP="00CC7C81">
      <w:pPr>
        <w:spacing w:before="44"/>
        <w:ind w:left="3831" w:right="2500"/>
        <w:jc w:val="center"/>
        <w:rPr>
          <w:b/>
          <w:sz w:val="28"/>
          <w:lang w:val="fr-FR"/>
        </w:rPr>
      </w:pPr>
      <w:r w:rsidRPr="00CC7C81">
        <w:rPr>
          <w:b/>
          <w:sz w:val="28"/>
          <w:lang w:val="fr-FR"/>
        </w:rPr>
        <w:t>Sommaire des règles du c</w:t>
      </w:r>
      <w:r>
        <w:rPr>
          <w:b/>
          <w:sz w:val="28"/>
          <w:lang w:val="fr-FR"/>
        </w:rPr>
        <w:t>yclisme</w:t>
      </w:r>
    </w:p>
    <w:p w14:paraId="68A38D61" w14:textId="77777777" w:rsidR="00CA21AB" w:rsidRPr="00CC7C81" w:rsidRDefault="00CA21AB">
      <w:pPr>
        <w:pStyle w:val="BodyText"/>
        <w:spacing w:before="8"/>
        <w:rPr>
          <w:b/>
          <w:sz w:val="20"/>
          <w:lang w:val="fr-FR"/>
        </w:rPr>
      </w:pPr>
    </w:p>
    <w:p w14:paraId="588D3E05" w14:textId="176F719E" w:rsidR="00CC7C81" w:rsidRPr="00CC7C81" w:rsidRDefault="00CC7C81" w:rsidP="00CC7C81">
      <w:pPr>
        <w:pStyle w:val="ListParagraph"/>
        <w:numPr>
          <w:ilvl w:val="1"/>
          <w:numId w:val="3"/>
        </w:numPr>
        <w:tabs>
          <w:tab w:val="left" w:pos="1638"/>
        </w:tabs>
        <w:spacing w:before="1"/>
        <w:rPr>
          <w:lang w:val="fr-FR"/>
        </w:rPr>
      </w:pPr>
      <w:r w:rsidRPr="00CC7C81">
        <w:rPr>
          <w:lang w:val="fr-FR"/>
        </w:rPr>
        <w:t>Un examen médical deux (2) mois avant les jeux est fortement recommandé.</w:t>
      </w:r>
    </w:p>
    <w:p w14:paraId="241424F1" w14:textId="48FFD326" w:rsidR="00CA21AB" w:rsidRPr="00CC7C81" w:rsidRDefault="00CA21AB" w:rsidP="00CC7C81">
      <w:pPr>
        <w:tabs>
          <w:tab w:val="left" w:pos="1638"/>
        </w:tabs>
        <w:spacing w:before="1"/>
        <w:ind w:left="1280"/>
      </w:pPr>
    </w:p>
    <w:p w14:paraId="33D9F73C" w14:textId="1EDCB182" w:rsidR="00CA21AB" w:rsidRPr="00B32F48" w:rsidRDefault="00CC7C81">
      <w:pPr>
        <w:pStyle w:val="ListParagraph"/>
        <w:numPr>
          <w:ilvl w:val="1"/>
          <w:numId w:val="3"/>
        </w:numPr>
        <w:tabs>
          <w:tab w:val="left" w:pos="1638"/>
        </w:tabs>
        <w:ind w:left="1640" w:right="615" w:hanging="360"/>
        <w:rPr>
          <w:lang w:val="fr-FR"/>
        </w:rPr>
      </w:pPr>
      <w:r w:rsidRPr="00B32F48">
        <w:rPr>
          <w:lang w:val="fr-FR"/>
        </w:rPr>
        <w:t>Les personnes participantes aux é</w:t>
      </w:r>
      <w:r w:rsidR="00B32F48" w:rsidRPr="00B32F48">
        <w:rPr>
          <w:lang w:val="fr-FR"/>
        </w:rPr>
        <w:t>preuves</w:t>
      </w:r>
      <w:r w:rsidRPr="00B32F48">
        <w:rPr>
          <w:lang w:val="fr-FR"/>
        </w:rPr>
        <w:t xml:space="preserve"> prédi</w:t>
      </w:r>
      <w:r w:rsidR="00B32F48">
        <w:rPr>
          <w:lang w:val="fr-FR"/>
        </w:rPr>
        <w:t>c</w:t>
      </w:r>
      <w:r w:rsidRPr="00B32F48">
        <w:rPr>
          <w:lang w:val="fr-FR"/>
        </w:rPr>
        <w:t>tives</w:t>
      </w:r>
      <w:r w:rsidR="00000000" w:rsidRPr="00B32F48">
        <w:rPr>
          <w:lang w:val="fr-FR"/>
        </w:rPr>
        <w:t xml:space="preserve"> </w:t>
      </w:r>
      <w:r w:rsidR="00B32F48" w:rsidRPr="006B1768">
        <w:rPr>
          <w:lang w:val="fr-FR"/>
        </w:rPr>
        <w:t>ne doivent pas utiliser de montres, d</w:t>
      </w:r>
      <w:r w:rsidR="00B32F48">
        <w:rPr>
          <w:lang w:val="fr-FR"/>
        </w:rPr>
        <w:t>’</w:t>
      </w:r>
      <w:r w:rsidR="00B32F48" w:rsidRPr="006B1768">
        <w:rPr>
          <w:lang w:val="fr-FR"/>
        </w:rPr>
        <w:t>appareils électroniques de chronométrage (téléphone portable, téléphone intelligent/tablette, etc.) ni recevoir d</w:t>
      </w:r>
      <w:r w:rsidR="00B32F48">
        <w:rPr>
          <w:lang w:val="fr-FR"/>
        </w:rPr>
        <w:t>’</w:t>
      </w:r>
      <w:r w:rsidR="00B32F48" w:rsidRPr="006B1768">
        <w:rPr>
          <w:lang w:val="fr-FR"/>
        </w:rPr>
        <w:t>informations sur le rythme de la course depuis les lignes de côté</w:t>
      </w:r>
      <w:r w:rsidR="00000000" w:rsidRPr="00B32F48">
        <w:rPr>
          <w:lang w:val="fr-FR"/>
        </w:rPr>
        <w:t>.</w:t>
      </w:r>
      <w:r w:rsidR="00B32F48">
        <w:rPr>
          <w:lang w:val="fr-FR"/>
        </w:rPr>
        <w:t xml:space="preserve"> </w:t>
      </w:r>
    </w:p>
    <w:p w14:paraId="4BEE8FCA" w14:textId="77777777" w:rsidR="00CA21AB" w:rsidRPr="00B32F48" w:rsidRDefault="00CA21AB">
      <w:pPr>
        <w:pStyle w:val="BodyText"/>
        <w:spacing w:before="3"/>
        <w:rPr>
          <w:lang w:val="fr-FR"/>
        </w:rPr>
      </w:pPr>
    </w:p>
    <w:p w14:paraId="1A0F0DCE" w14:textId="4F53463E" w:rsidR="00CA21AB" w:rsidRPr="00B32F48" w:rsidRDefault="00B32F48">
      <w:pPr>
        <w:pStyle w:val="ListParagraph"/>
        <w:numPr>
          <w:ilvl w:val="1"/>
          <w:numId w:val="3"/>
        </w:numPr>
        <w:tabs>
          <w:tab w:val="left" w:pos="1638"/>
        </w:tabs>
        <w:spacing w:before="1"/>
        <w:ind w:left="1640" w:right="1425" w:hanging="360"/>
        <w:rPr>
          <w:lang w:val="fr-FR"/>
        </w:rPr>
      </w:pPr>
      <w:r w:rsidRPr="006B1768">
        <w:rPr>
          <w:lang w:val="fr-FR"/>
        </w:rPr>
        <w:t xml:space="preserve">Les </w:t>
      </w:r>
      <w:r>
        <w:rPr>
          <w:lang w:val="fr-FR"/>
        </w:rPr>
        <w:t xml:space="preserve">personnes </w:t>
      </w:r>
      <w:r w:rsidRPr="006B1768">
        <w:rPr>
          <w:lang w:val="fr-FR"/>
        </w:rPr>
        <w:t>participant</w:t>
      </w:r>
      <w:r>
        <w:rPr>
          <w:lang w:val="fr-FR"/>
        </w:rPr>
        <w:t>e</w:t>
      </w:r>
      <w:r w:rsidRPr="006B1768">
        <w:rPr>
          <w:lang w:val="fr-FR"/>
        </w:rPr>
        <w:t>s sont autorisé</w:t>
      </w:r>
      <w:r>
        <w:rPr>
          <w:lang w:val="fr-FR"/>
        </w:rPr>
        <w:t>e</w:t>
      </w:r>
      <w:r w:rsidRPr="006B1768">
        <w:rPr>
          <w:lang w:val="fr-FR"/>
        </w:rPr>
        <w:t xml:space="preserve">s à modifier leur </w:t>
      </w:r>
      <w:r>
        <w:rPr>
          <w:lang w:val="fr-FR"/>
        </w:rPr>
        <w:t xml:space="preserve">prédiction de </w:t>
      </w:r>
      <w:r w:rsidRPr="006B1768">
        <w:rPr>
          <w:lang w:val="fr-FR"/>
        </w:rPr>
        <w:t>temps le deuxième jour de la compétition</w:t>
      </w:r>
      <w:r w:rsidR="00000000" w:rsidRPr="00B32F48">
        <w:rPr>
          <w:spacing w:val="-3"/>
          <w:lang w:val="fr-FR"/>
        </w:rPr>
        <w:t>.</w:t>
      </w:r>
    </w:p>
    <w:p w14:paraId="4E914E02" w14:textId="77777777" w:rsidR="00CA21AB" w:rsidRPr="00B32F48" w:rsidRDefault="00CA21AB">
      <w:pPr>
        <w:pStyle w:val="BodyText"/>
        <w:spacing w:before="8"/>
        <w:rPr>
          <w:sz w:val="20"/>
          <w:lang w:val="fr-FR"/>
        </w:rPr>
      </w:pPr>
    </w:p>
    <w:p w14:paraId="376A8914" w14:textId="7B85F4F9" w:rsidR="00CA21AB" w:rsidRPr="00B32F48" w:rsidRDefault="00B32F48">
      <w:pPr>
        <w:pStyle w:val="ListParagraph"/>
        <w:numPr>
          <w:ilvl w:val="1"/>
          <w:numId w:val="3"/>
        </w:numPr>
        <w:tabs>
          <w:tab w:val="left" w:pos="1638"/>
        </w:tabs>
        <w:rPr>
          <w:lang w:val="fr-FR"/>
        </w:rPr>
      </w:pPr>
      <w:r w:rsidRPr="00B32F48">
        <w:rPr>
          <w:lang w:val="fr-FR"/>
        </w:rPr>
        <w:t>Le port du casque e</w:t>
      </w:r>
      <w:r>
        <w:rPr>
          <w:lang w:val="fr-FR"/>
        </w:rPr>
        <w:t>st obligatoire.</w:t>
      </w:r>
    </w:p>
    <w:p w14:paraId="0D19A2C1" w14:textId="77777777" w:rsidR="00CA21AB" w:rsidRPr="00B32F48" w:rsidRDefault="00CA21AB">
      <w:pPr>
        <w:pStyle w:val="BodyText"/>
        <w:spacing w:before="1"/>
        <w:rPr>
          <w:lang w:val="fr-FR"/>
        </w:rPr>
      </w:pPr>
    </w:p>
    <w:p w14:paraId="2B857B77" w14:textId="49AC0FF8" w:rsidR="00CA21AB" w:rsidRPr="00B32F48" w:rsidRDefault="00B32F48">
      <w:pPr>
        <w:pStyle w:val="ListParagraph"/>
        <w:numPr>
          <w:ilvl w:val="1"/>
          <w:numId w:val="3"/>
        </w:numPr>
        <w:tabs>
          <w:tab w:val="left" w:pos="1639"/>
        </w:tabs>
        <w:ind w:left="1640" w:right="669" w:hanging="360"/>
        <w:rPr>
          <w:lang w:val="fr-FR"/>
        </w:rPr>
      </w:pPr>
      <w:r w:rsidRPr="00B32F48">
        <w:rPr>
          <w:lang w:val="fr-FR"/>
        </w:rPr>
        <w:t>Dans les épreuves prédict</w:t>
      </w:r>
      <w:r>
        <w:rPr>
          <w:lang w:val="fr-FR"/>
        </w:rPr>
        <w:t>i</w:t>
      </w:r>
      <w:r w:rsidRPr="00B32F48">
        <w:rPr>
          <w:lang w:val="fr-FR"/>
        </w:rPr>
        <w:t>ves</w:t>
      </w:r>
      <w:r w:rsidR="00000000" w:rsidRPr="00B32F48">
        <w:rPr>
          <w:lang w:val="fr-FR"/>
        </w:rPr>
        <w:t xml:space="preserve">, </w:t>
      </w:r>
      <w:r>
        <w:rPr>
          <w:lang w:val="fr-FR"/>
        </w:rPr>
        <w:t>l</w:t>
      </w:r>
      <w:r w:rsidRPr="00B32F48">
        <w:rPr>
          <w:lang w:val="fr-FR"/>
        </w:rPr>
        <w:t>e chronomètre démarre et tourne en continu. Les coureurs partent par groupes de 4 au maximum. Le temps de départ de chaque coureur est déduit de son temps d'arrivée pour déterminer son temps rée</w:t>
      </w:r>
      <w:r>
        <w:rPr>
          <w:lang w:val="fr-FR"/>
        </w:rPr>
        <w:t>l</w:t>
      </w:r>
      <w:r w:rsidR="00000000" w:rsidRPr="00B32F48">
        <w:rPr>
          <w:lang w:val="fr-FR"/>
        </w:rPr>
        <w:t>.</w:t>
      </w:r>
    </w:p>
    <w:p w14:paraId="3ADE444B" w14:textId="77777777" w:rsidR="00CA21AB" w:rsidRPr="00B32F48" w:rsidRDefault="00CA21AB">
      <w:pPr>
        <w:pStyle w:val="BodyText"/>
        <w:spacing w:before="6"/>
        <w:rPr>
          <w:sz w:val="20"/>
          <w:lang w:val="fr-FR"/>
        </w:rPr>
      </w:pPr>
    </w:p>
    <w:p w14:paraId="7BEED6B2" w14:textId="7A89AE66" w:rsidR="00CA21AB" w:rsidRPr="00B32F48" w:rsidRDefault="00B32F48" w:rsidP="00B32F48">
      <w:pPr>
        <w:pStyle w:val="ListParagraph"/>
        <w:numPr>
          <w:ilvl w:val="1"/>
          <w:numId w:val="3"/>
        </w:numPr>
        <w:tabs>
          <w:tab w:val="left" w:pos="1639"/>
        </w:tabs>
        <w:ind w:left="1640" w:right="1104" w:hanging="360"/>
        <w:rPr>
          <w:lang w:val="fr-FR"/>
        </w:rPr>
      </w:pPr>
      <w:r w:rsidRPr="00B32F48">
        <w:rPr>
          <w:lang w:val="fr-FR"/>
        </w:rPr>
        <w:t>Les épreuves chronométrées se déroulent sous forme de « course contre la montre », avec des départs échelonnés (pas plus de 2</w:t>
      </w:r>
      <w:r>
        <w:rPr>
          <w:lang w:val="fr-FR"/>
        </w:rPr>
        <w:t> </w:t>
      </w:r>
      <w:r w:rsidRPr="00B32F48">
        <w:rPr>
          <w:lang w:val="fr-FR"/>
        </w:rPr>
        <w:t>coureurs à la fois).</w:t>
      </w:r>
    </w:p>
    <w:sectPr w:rsidR="00CA21AB" w:rsidRPr="00B32F48">
      <w:pgSz w:w="12240" w:h="15840"/>
      <w:pgMar w:top="1280" w:right="940" w:bottom="1220" w:left="880" w:header="252"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0C13" w14:textId="77777777" w:rsidR="00E56A95" w:rsidRDefault="00E56A95">
      <w:r>
        <w:separator/>
      </w:r>
    </w:p>
  </w:endnote>
  <w:endnote w:type="continuationSeparator" w:id="0">
    <w:p w14:paraId="01849CC3" w14:textId="77777777" w:rsidR="00E56A95" w:rsidRDefault="00E5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BD1B" w14:textId="3DF9AC9B" w:rsidR="00CA21AB" w:rsidRDefault="007B33AB">
    <w:pPr>
      <w:pStyle w:val="BodyText"/>
      <w:spacing w:line="14" w:lineRule="auto"/>
      <w:rPr>
        <w:sz w:val="20"/>
      </w:rPr>
    </w:pPr>
    <w:r>
      <w:rPr>
        <w:noProof/>
      </w:rPr>
      <mc:AlternateContent>
        <mc:Choice Requires="wps">
          <w:drawing>
            <wp:anchor distT="0" distB="0" distL="114300" distR="114300" simplePos="0" relativeHeight="251386880" behindDoc="1" locked="0" layoutInCell="1" allowOverlap="1" wp14:anchorId="01AD6333" wp14:editId="32E6CAE8">
              <wp:simplePos x="0" y="0"/>
              <wp:positionH relativeFrom="page">
                <wp:posOffset>600075</wp:posOffset>
              </wp:positionH>
              <wp:positionV relativeFrom="page">
                <wp:posOffset>9324975</wp:posOffset>
              </wp:positionV>
              <wp:extent cx="1257300" cy="158115"/>
              <wp:effectExtent l="0" t="0" r="0" b="13335"/>
              <wp:wrapNone/>
              <wp:docPr id="3522517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D11CA" w14:textId="581A3FAB" w:rsidR="00CA21AB" w:rsidRDefault="007B33AB">
                          <w:pPr>
                            <w:spacing w:before="20"/>
                            <w:ind w:left="20"/>
                            <w:rPr>
                              <w:rFonts w:ascii="Helvetica"/>
                              <w:sz w:val="18"/>
                            </w:rPr>
                          </w:pPr>
                          <w:r>
                            <w:rPr>
                              <w:rFonts w:ascii="Helvetica"/>
                              <w:sz w:val="18"/>
                            </w:rPr>
                            <w:t xml:space="preserve">Mise </w:t>
                          </w:r>
                          <w:r>
                            <w:rPr>
                              <w:rFonts w:ascii="Helvetica"/>
                              <w:sz w:val="18"/>
                            </w:rPr>
                            <w:t>à</w:t>
                          </w:r>
                          <w:r>
                            <w:rPr>
                              <w:rFonts w:ascii="Helvetica"/>
                              <w:sz w:val="18"/>
                            </w:rPr>
                            <w:t xml:space="preserve"> jour mars</w:t>
                          </w:r>
                          <w:r w:rsidR="00000000">
                            <w:rPr>
                              <w:rFonts w:ascii="Helvetica"/>
                              <w:sz w:val="18"/>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D6333" id="_x0000_t202" coordsize="21600,21600" o:spt="202" path="m,l,21600r21600,l21600,xe">
              <v:stroke joinstyle="miter"/>
              <v:path gradientshapeok="t" o:connecttype="rect"/>
            </v:shapetype>
            <v:shape id="Text Box 1" o:spid="_x0000_s1027" type="#_x0000_t202" style="position:absolute;margin-left:47.25pt;margin-top:734.25pt;width:99pt;height:12.4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" filled="f" stroked="f">
              <v:textbox inset="0,0,0,0">
                <w:txbxContent>
                  <w:p w14:paraId="3C8D11CA" w14:textId="581A3FAB" w:rsidR="00CA21AB" w:rsidRDefault="007B33AB">
                    <w:pPr>
                      <w:spacing w:before="20"/>
                      <w:ind w:left="20"/>
                      <w:rPr>
                        <w:rFonts w:ascii="Helvetica"/>
                        <w:sz w:val="18"/>
                      </w:rPr>
                    </w:pPr>
                    <w:r>
                      <w:rPr>
                        <w:rFonts w:ascii="Helvetica"/>
                        <w:sz w:val="18"/>
                      </w:rPr>
                      <w:t xml:space="preserve">Mise </w:t>
                    </w:r>
                    <w:r>
                      <w:rPr>
                        <w:rFonts w:ascii="Helvetica"/>
                        <w:sz w:val="18"/>
                      </w:rPr>
                      <w:t>à</w:t>
                    </w:r>
                    <w:r>
                      <w:rPr>
                        <w:rFonts w:ascii="Helvetica"/>
                        <w:sz w:val="18"/>
                      </w:rPr>
                      <w:t xml:space="preserve"> jour mars</w:t>
                    </w:r>
                    <w:r w:rsidR="00000000">
                      <w:rPr>
                        <w:rFonts w:ascii="Helvetica"/>
                        <w:sz w:val="18"/>
                      </w:rPr>
                      <w:t xml:space="preserve"> 2024</w:t>
                    </w:r>
                  </w:p>
                </w:txbxContent>
              </v:textbox>
              <w10:wrap anchorx="page" anchory="page"/>
            </v:shape>
          </w:pict>
        </mc:Fallback>
      </mc:AlternateContent>
    </w:r>
    <w:r w:rsidR="00EE0986">
      <w:rPr>
        <w:noProof/>
      </w:rPr>
      <mc:AlternateContent>
        <mc:Choice Requires="wps">
          <w:drawing>
            <wp:anchor distT="0" distB="0" distL="114300" distR="114300" simplePos="0" relativeHeight="251385856" behindDoc="1" locked="0" layoutInCell="1" allowOverlap="1" wp14:anchorId="24FC64A2" wp14:editId="4AB84668">
              <wp:simplePos x="0" y="0"/>
              <wp:positionH relativeFrom="page">
                <wp:posOffset>3776980</wp:posOffset>
              </wp:positionH>
              <wp:positionV relativeFrom="page">
                <wp:posOffset>9267190</wp:posOffset>
              </wp:positionV>
              <wp:extent cx="154305" cy="187960"/>
              <wp:effectExtent l="0" t="0" r="0" b="0"/>
              <wp:wrapNone/>
              <wp:docPr id="124641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38EF" w14:textId="77777777" w:rsidR="00CA21AB" w:rsidRDefault="00000000">
                          <w:pPr>
                            <w:pStyle w:val="BodyText"/>
                            <w:spacing w:before="21"/>
                            <w:ind w:left="60"/>
                            <w:rPr>
                              <w:rFonts w:ascii="Helvetica"/>
                            </w:rPr>
                          </w:pPr>
                          <w:r>
                            <w:fldChar w:fldCharType="begin"/>
                          </w:r>
                          <w:r>
                            <w:rPr>
                              <w:rFonts w:ascii="Helvetica"/>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64A2" id="Text Box 2" o:spid="_x0000_s1028" type="#_x0000_t202" style="position:absolute;margin-left:297.4pt;margin-top:729.7pt;width:12.15pt;height:14.8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" filled="f" stroked="f">
              <v:textbox inset="0,0,0,0">
                <w:txbxContent>
                  <w:p w14:paraId="38BB38EF" w14:textId="77777777" w:rsidR="00CA21AB" w:rsidRDefault="00000000">
                    <w:pPr>
                      <w:pStyle w:val="BodyText"/>
                      <w:spacing w:before="21"/>
                      <w:ind w:left="60"/>
                      <w:rPr>
                        <w:rFonts w:ascii="Helvetica"/>
                      </w:rPr>
                    </w:pPr>
                    <w:r>
                      <w:fldChar w:fldCharType="begin"/>
                    </w:r>
                    <w:r>
                      <w:rPr>
                        <w:rFonts w:ascii="Helvetica"/>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496B" w14:textId="77777777" w:rsidR="00E56A95" w:rsidRDefault="00E56A95">
      <w:r>
        <w:separator/>
      </w:r>
    </w:p>
  </w:footnote>
  <w:footnote w:type="continuationSeparator" w:id="0">
    <w:p w14:paraId="7A9FEF88" w14:textId="77777777" w:rsidR="00E56A95" w:rsidRDefault="00E5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9E48" w14:textId="661B4387" w:rsidR="00CA21AB" w:rsidRDefault="00EE0986">
    <w:pPr>
      <w:pStyle w:val="BodyText"/>
      <w:spacing w:line="14" w:lineRule="auto"/>
      <w:rPr>
        <w:sz w:val="20"/>
      </w:rPr>
    </w:pPr>
    <w:r>
      <w:rPr>
        <w:noProof/>
      </w:rPr>
      <mc:AlternateContent>
        <mc:Choice Requires="wpg">
          <w:drawing>
            <wp:anchor distT="0" distB="0" distL="114300" distR="114300" simplePos="0" relativeHeight="251383808" behindDoc="1" locked="0" layoutInCell="1" allowOverlap="1" wp14:anchorId="0C42FAA6" wp14:editId="4067B86F">
              <wp:simplePos x="0" y="0"/>
              <wp:positionH relativeFrom="page">
                <wp:posOffset>403860</wp:posOffset>
              </wp:positionH>
              <wp:positionV relativeFrom="page">
                <wp:posOffset>160020</wp:posOffset>
              </wp:positionV>
              <wp:extent cx="6896100" cy="468630"/>
              <wp:effectExtent l="0" t="0" r="0" b="0"/>
              <wp:wrapNone/>
              <wp:docPr id="5632660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468630"/>
                        <a:chOff x="636" y="252"/>
                        <a:chExt cx="10860" cy="738"/>
                      </a:xfrm>
                    </wpg:grpSpPr>
                    <pic:pic xmlns:pic="http://schemas.openxmlformats.org/drawingml/2006/picture">
                      <pic:nvPicPr>
                        <pic:cNvPr id="191316049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49" y="252"/>
                          <a:ext cx="3401"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9982936" name="Line 5"/>
                      <wps:cNvCnPr>
                        <a:cxnSpLocks noChangeShapeType="1"/>
                      </wps:cNvCnPr>
                      <wps:spPr bwMode="auto">
                        <a:xfrm>
                          <a:off x="636" y="975"/>
                          <a:ext cx="10860" cy="0"/>
                        </a:xfrm>
                        <a:prstGeom prst="line">
                          <a:avLst/>
                        </a:prstGeom>
                        <a:noFill/>
                        <a:ln w="182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34820" id="Group 4" o:spid="_x0000_s1026" style="position:absolute;margin-left:31.8pt;margin-top:12.6pt;width:543pt;height:36.9pt;z-index:-251932672;mso-position-horizontal-relative:page;mso-position-vertical-relative:page" coordorigin="636,252" coordsize="10860,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349;top:252;width:3401;height: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">
                <v:imagedata r:id="rId2" o:title=""/>
              </v:shape>
              <v:line id="Line 5" o:spid="_x0000_s1028" style="position:absolute;visibility:visible;mso-wrap-style:square" from="636,975" to="1149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" strokeweight=".50794mm"/>
              <w10:wrap anchorx="page" anchory="page"/>
            </v:group>
          </w:pict>
        </mc:Fallback>
      </mc:AlternateContent>
    </w:r>
    <w:r>
      <w:rPr>
        <w:noProof/>
      </w:rPr>
      <mc:AlternateContent>
        <mc:Choice Requires="wps">
          <w:drawing>
            <wp:anchor distT="0" distB="0" distL="114300" distR="114300" simplePos="0" relativeHeight="251384832" behindDoc="1" locked="0" layoutInCell="1" allowOverlap="1" wp14:anchorId="0096670F" wp14:editId="4A7F5AD8">
              <wp:simplePos x="0" y="0"/>
              <wp:positionH relativeFrom="page">
                <wp:posOffset>4206875</wp:posOffset>
              </wp:positionH>
              <wp:positionV relativeFrom="page">
                <wp:posOffset>429260</wp:posOffset>
              </wp:positionV>
              <wp:extent cx="3101975" cy="349250"/>
              <wp:effectExtent l="0" t="0" r="0" b="0"/>
              <wp:wrapNone/>
              <wp:docPr id="73335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55AB" w14:textId="77777777" w:rsidR="00CA21AB" w:rsidRPr="00EE0986" w:rsidRDefault="00000000">
                          <w:pPr>
                            <w:spacing w:before="19" w:line="290" w:lineRule="auto"/>
                            <w:ind w:left="20" w:right="12" w:firstLine="943"/>
                            <w:rPr>
                              <w:rFonts w:ascii="Arial" w:hAnsi="Arial"/>
                              <w:sz w:val="20"/>
                              <w:lang w:val="fr-FR"/>
                            </w:rPr>
                          </w:pPr>
                          <w:r w:rsidRPr="00EE0986">
                            <w:rPr>
                              <w:rFonts w:ascii="Helvetica" w:hAnsi="Helvetica"/>
                              <w:color w:val="00007F"/>
                              <w:sz w:val="20"/>
                              <w:lang w:val="fr-FR"/>
                            </w:rPr>
                            <w:t>ONTARIO</w:t>
                          </w:r>
                          <w:r w:rsidRPr="00EE0986">
                            <w:rPr>
                              <w:rFonts w:ascii="Helvetica" w:hAnsi="Helvetica"/>
                              <w:color w:val="00007F"/>
                              <w:spacing w:val="-14"/>
                              <w:sz w:val="20"/>
                              <w:lang w:val="fr-FR"/>
                            </w:rPr>
                            <w:t xml:space="preserve"> </w:t>
                          </w:r>
                          <w:r w:rsidRPr="00EE0986">
                            <w:rPr>
                              <w:rFonts w:ascii="Helvetica" w:hAnsi="Helvetica"/>
                              <w:color w:val="00007F"/>
                              <w:sz w:val="20"/>
                              <w:lang w:val="fr-FR"/>
                            </w:rPr>
                            <w:t>SENIOR</w:t>
                          </w:r>
                          <w:r w:rsidRPr="00EE0986">
                            <w:rPr>
                              <w:rFonts w:ascii="Helvetica" w:hAnsi="Helvetica"/>
                              <w:color w:val="00007F"/>
                              <w:spacing w:val="-16"/>
                              <w:sz w:val="20"/>
                              <w:lang w:val="fr-FR"/>
                            </w:rPr>
                            <w:t xml:space="preserve"> </w:t>
                          </w:r>
                          <w:r w:rsidRPr="00EE0986">
                            <w:rPr>
                              <w:rFonts w:ascii="Helvetica" w:hAnsi="Helvetica"/>
                              <w:color w:val="00007F"/>
                              <w:sz w:val="20"/>
                              <w:lang w:val="fr-FR"/>
                            </w:rPr>
                            <w:t>GAMES</w:t>
                          </w:r>
                          <w:r w:rsidRPr="00EE0986">
                            <w:rPr>
                              <w:rFonts w:ascii="Helvetica" w:hAnsi="Helvetica"/>
                              <w:color w:val="00007F"/>
                              <w:spacing w:val="-17"/>
                              <w:sz w:val="20"/>
                              <w:lang w:val="fr-FR"/>
                            </w:rPr>
                            <w:t xml:space="preserve"> </w:t>
                          </w:r>
                          <w:r w:rsidRPr="00EE0986">
                            <w:rPr>
                              <w:rFonts w:ascii="Helvetica" w:hAnsi="Helvetica"/>
                              <w:color w:val="00007F"/>
                              <w:sz w:val="20"/>
                              <w:lang w:val="fr-FR"/>
                            </w:rPr>
                            <w:t xml:space="preserve">ASSOCIATION </w:t>
                          </w:r>
                          <w:proofErr w:type="spellStart"/>
                          <w:r w:rsidRPr="00EE0986">
                            <w:rPr>
                              <w:rFonts w:ascii="Helvetica" w:hAnsi="Helvetica"/>
                              <w:color w:val="00007F"/>
                              <w:sz w:val="20"/>
                              <w:lang w:val="fr-FR"/>
                            </w:rPr>
                            <w:t>ASSOCIATION</w:t>
                          </w:r>
                          <w:proofErr w:type="spellEnd"/>
                          <w:r w:rsidRPr="00EE0986">
                            <w:rPr>
                              <w:rFonts w:ascii="Helvetica" w:hAnsi="Helvetica"/>
                              <w:color w:val="00007F"/>
                              <w:spacing w:val="-12"/>
                              <w:sz w:val="20"/>
                              <w:lang w:val="fr-FR"/>
                            </w:rPr>
                            <w:t xml:space="preserve"> </w:t>
                          </w:r>
                          <w:r w:rsidRPr="00EE0986">
                            <w:rPr>
                              <w:rFonts w:ascii="Helvetica" w:hAnsi="Helvetica"/>
                              <w:color w:val="00007F"/>
                              <w:sz w:val="20"/>
                              <w:lang w:val="fr-FR"/>
                            </w:rPr>
                            <w:t>DES</w:t>
                          </w:r>
                          <w:r w:rsidRPr="00EE0986">
                            <w:rPr>
                              <w:rFonts w:ascii="Helvetica" w:hAnsi="Helvetica"/>
                              <w:color w:val="00007F"/>
                              <w:spacing w:val="-10"/>
                              <w:sz w:val="20"/>
                              <w:lang w:val="fr-FR"/>
                            </w:rPr>
                            <w:t xml:space="preserve"> </w:t>
                          </w:r>
                          <w:r w:rsidRPr="00EE0986">
                            <w:rPr>
                              <w:rFonts w:ascii="Helvetica" w:hAnsi="Helvetica"/>
                              <w:color w:val="00007F"/>
                              <w:sz w:val="20"/>
                              <w:lang w:val="fr-FR"/>
                            </w:rPr>
                            <w:t>JEUX</w:t>
                          </w:r>
                          <w:r w:rsidRPr="00EE0986">
                            <w:rPr>
                              <w:rFonts w:ascii="Helvetica" w:hAnsi="Helvetica"/>
                              <w:color w:val="00007F"/>
                              <w:spacing w:val="-7"/>
                              <w:sz w:val="20"/>
                              <w:lang w:val="fr-FR"/>
                            </w:rPr>
                            <w:t xml:space="preserve"> </w:t>
                          </w:r>
                          <w:r w:rsidRPr="00EE0986">
                            <w:rPr>
                              <w:rFonts w:ascii="Helvetica" w:hAnsi="Helvetica"/>
                              <w:color w:val="00007F"/>
                              <w:sz w:val="20"/>
                              <w:lang w:val="fr-FR"/>
                            </w:rPr>
                            <w:t>DES</w:t>
                          </w:r>
                          <w:r w:rsidRPr="00EE0986">
                            <w:rPr>
                              <w:rFonts w:ascii="Helvetica" w:hAnsi="Helvetica"/>
                              <w:color w:val="00007F"/>
                              <w:spacing w:val="-9"/>
                              <w:sz w:val="20"/>
                              <w:lang w:val="fr-FR"/>
                            </w:rPr>
                            <w:t xml:space="preserve"> </w:t>
                          </w:r>
                          <w:r w:rsidRPr="00EE0986">
                            <w:rPr>
                              <w:rFonts w:ascii="Helvetica" w:hAnsi="Helvetica"/>
                              <w:color w:val="00007F"/>
                              <w:sz w:val="20"/>
                              <w:lang w:val="fr-FR"/>
                            </w:rPr>
                            <w:t>AÎNÉ(E)S</w:t>
                          </w:r>
                          <w:r w:rsidRPr="00EE0986">
                            <w:rPr>
                              <w:rFonts w:ascii="Helvetica" w:hAnsi="Helvetica"/>
                              <w:color w:val="00007F"/>
                              <w:spacing w:val="-10"/>
                              <w:sz w:val="20"/>
                              <w:lang w:val="fr-FR"/>
                            </w:rPr>
                            <w:t xml:space="preserve"> </w:t>
                          </w:r>
                          <w:r w:rsidRPr="00EE0986">
                            <w:rPr>
                              <w:rFonts w:ascii="Helvetica" w:hAnsi="Helvetica"/>
                              <w:color w:val="00007F"/>
                              <w:sz w:val="20"/>
                              <w:lang w:val="fr-FR"/>
                            </w:rPr>
                            <w:t>DE</w:t>
                          </w:r>
                          <w:r w:rsidRPr="00EE0986">
                            <w:rPr>
                              <w:rFonts w:ascii="Helvetica" w:hAnsi="Helvetica"/>
                              <w:color w:val="00007F"/>
                              <w:spacing w:val="-9"/>
                              <w:sz w:val="20"/>
                              <w:lang w:val="fr-FR"/>
                            </w:rPr>
                            <w:t xml:space="preserve"> </w:t>
                          </w:r>
                          <w:r w:rsidRPr="00EE0986">
                            <w:rPr>
                              <w:rFonts w:ascii="Arial" w:hAnsi="Arial"/>
                              <w:color w:val="00007F"/>
                              <w:sz w:val="20"/>
                              <w:lang w:val="fr-FR"/>
                            </w:rPr>
                            <w:t>L’ONTA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670F" id="_x0000_t202" coordsize="21600,21600" o:spt="202" path="m,l,21600r21600,l21600,xe">
              <v:stroke joinstyle="miter"/>
              <v:path gradientshapeok="t" o:connecttype="rect"/>
            </v:shapetype>
            <v:shape id="Text Box 3" o:spid="_x0000_s1026" type="#_x0000_t202" style="position:absolute;margin-left:331.25pt;margin-top:33.8pt;width:244.25pt;height:27.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" filled="f" stroked="f">
              <v:textbox inset="0,0,0,0">
                <w:txbxContent>
                  <w:p w14:paraId="73C355AB" w14:textId="77777777" w:rsidR="00CA21AB" w:rsidRPr="00EE0986" w:rsidRDefault="00000000">
                    <w:pPr>
                      <w:spacing w:before="19" w:line="290" w:lineRule="auto"/>
                      <w:ind w:left="20" w:right="12" w:firstLine="943"/>
                      <w:rPr>
                        <w:rFonts w:ascii="Arial" w:hAnsi="Arial"/>
                        <w:sz w:val="20"/>
                        <w:lang w:val="fr-FR"/>
                      </w:rPr>
                    </w:pPr>
                    <w:r w:rsidRPr="00EE0986">
                      <w:rPr>
                        <w:rFonts w:ascii="Helvetica" w:hAnsi="Helvetica"/>
                        <w:color w:val="00007F"/>
                        <w:sz w:val="20"/>
                        <w:lang w:val="fr-FR"/>
                      </w:rPr>
                      <w:t>ONTARIO</w:t>
                    </w:r>
                    <w:r w:rsidRPr="00EE0986">
                      <w:rPr>
                        <w:rFonts w:ascii="Helvetica" w:hAnsi="Helvetica"/>
                        <w:color w:val="00007F"/>
                        <w:spacing w:val="-14"/>
                        <w:sz w:val="20"/>
                        <w:lang w:val="fr-FR"/>
                      </w:rPr>
                      <w:t xml:space="preserve"> </w:t>
                    </w:r>
                    <w:r w:rsidRPr="00EE0986">
                      <w:rPr>
                        <w:rFonts w:ascii="Helvetica" w:hAnsi="Helvetica"/>
                        <w:color w:val="00007F"/>
                        <w:sz w:val="20"/>
                        <w:lang w:val="fr-FR"/>
                      </w:rPr>
                      <w:t>SENIOR</w:t>
                    </w:r>
                    <w:r w:rsidRPr="00EE0986">
                      <w:rPr>
                        <w:rFonts w:ascii="Helvetica" w:hAnsi="Helvetica"/>
                        <w:color w:val="00007F"/>
                        <w:spacing w:val="-16"/>
                        <w:sz w:val="20"/>
                        <w:lang w:val="fr-FR"/>
                      </w:rPr>
                      <w:t xml:space="preserve"> </w:t>
                    </w:r>
                    <w:r w:rsidRPr="00EE0986">
                      <w:rPr>
                        <w:rFonts w:ascii="Helvetica" w:hAnsi="Helvetica"/>
                        <w:color w:val="00007F"/>
                        <w:sz w:val="20"/>
                        <w:lang w:val="fr-FR"/>
                      </w:rPr>
                      <w:t>GAMES</w:t>
                    </w:r>
                    <w:r w:rsidRPr="00EE0986">
                      <w:rPr>
                        <w:rFonts w:ascii="Helvetica" w:hAnsi="Helvetica"/>
                        <w:color w:val="00007F"/>
                        <w:spacing w:val="-17"/>
                        <w:sz w:val="20"/>
                        <w:lang w:val="fr-FR"/>
                      </w:rPr>
                      <w:t xml:space="preserve"> </w:t>
                    </w:r>
                    <w:r w:rsidRPr="00EE0986">
                      <w:rPr>
                        <w:rFonts w:ascii="Helvetica" w:hAnsi="Helvetica"/>
                        <w:color w:val="00007F"/>
                        <w:sz w:val="20"/>
                        <w:lang w:val="fr-FR"/>
                      </w:rPr>
                      <w:t xml:space="preserve">ASSOCIATION </w:t>
                    </w:r>
                    <w:proofErr w:type="spellStart"/>
                    <w:r w:rsidRPr="00EE0986">
                      <w:rPr>
                        <w:rFonts w:ascii="Helvetica" w:hAnsi="Helvetica"/>
                        <w:color w:val="00007F"/>
                        <w:sz w:val="20"/>
                        <w:lang w:val="fr-FR"/>
                      </w:rPr>
                      <w:t>ASSOCIATION</w:t>
                    </w:r>
                    <w:proofErr w:type="spellEnd"/>
                    <w:r w:rsidRPr="00EE0986">
                      <w:rPr>
                        <w:rFonts w:ascii="Helvetica" w:hAnsi="Helvetica"/>
                        <w:color w:val="00007F"/>
                        <w:spacing w:val="-12"/>
                        <w:sz w:val="20"/>
                        <w:lang w:val="fr-FR"/>
                      </w:rPr>
                      <w:t xml:space="preserve"> </w:t>
                    </w:r>
                    <w:r w:rsidRPr="00EE0986">
                      <w:rPr>
                        <w:rFonts w:ascii="Helvetica" w:hAnsi="Helvetica"/>
                        <w:color w:val="00007F"/>
                        <w:sz w:val="20"/>
                        <w:lang w:val="fr-FR"/>
                      </w:rPr>
                      <w:t>DES</w:t>
                    </w:r>
                    <w:r w:rsidRPr="00EE0986">
                      <w:rPr>
                        <w:rFonts w:ascii="Helvetica" w:hAnsi="Helvetica"/>
                        <w:color w:val="00007F"/>
                        <w:spacing w:val="-10"/>
                        <w:sz w:val="20"/>
                        <w:lang w:val="fr-FR"/>
                      </w:rPr>
                      <w:t xml:space="preserve"> </w:t>
                    </w:r>
                    <w:r w:rsidRPr="00EE0986">
                      <w:rPr>
                        <w:rFonts w:ascii="Helvetica" w:hAnsi="Helvetica"/>
                        <w:color w:val="00007F"/>
                        <w:sz w:val="20"/>
                        <w:lang w:val="fr-FR"/>
                      </w:rPr>
                      <w:t>JEUX</w:t>
                    </w:r>
                    <w:r w:rsidRPr="00EE0986">
                      <w:rPr>
                        <w:rFonts w:ascii="Helvetica" w:hAnsi="Helvetica"/>
                        <w:color w:val="00007F"/>
                        <w:spacing w:val="-7"/>
                        <w:sz w:val="20"/>
                        <w:lang w:val="fr-FR"/>
                      </w:rPr>
                      <w:t xml:space="preserve"> </w:t>
                    </w:r>
                    <w:r w:rsidRPr="00EE0986">
                      <w:rPr>
                        <w:rFonts w:ascii="Helvetica" w:hAnsi="Helvetica"/>
                        <w:color w:val="00007F"/>
                        <w:sz w:val="20"/>
                        <w:lang w:val="fr-FR"/>
                      </w:rPr>
                      <w:t>DES</w:t>
                    </w:r>
                    <w:r w:rsidRPr="00EE0986">
                      <w:rPr>
                        <w:rFonts w:ascii="Helvetica" w:hAnsi="Helvetica"/>
                        <w:color w:val="00007F"/>
                        <w:spacing w:val="-9"/>
                        <w:sz w:val="20"/>
                        <w:lang w:val="fr-FR"/>
                      </w:rPr>
                      <w:t xml:space="preserve"> </w:t>
                    </w:r>
                    <w:r w:rsidRPr="00EE0986">
                      <w:rPr>
                        <w:rFonts w:ascii="Helvetica" w:hAnsi="Helvetica"/>
                        <w:color w:val="00007F"/>
                        <w:sz w:val="20"/>
                        <w:lang w:val="fr-FR"/>
                      </w:rPr>
                      <w:t>AÎNÉ(E)S</w:t>
                    </w:r>
                    <w:r w:rsidRPr="00EE0986">
                      <w:rPr>
                        <w:rFonts w:ascii="Helvetica" w:hAnsi="Helvetica"/>
                        <w:color w:val="00007F"/>
                        <w:spacing w:val="-10"/>
                        <w:sz w:val="20"/>
                        <w:lang w:val="fr-FR"/>
                      </w:rPr>
                      <w:t xml:space="preserve"> </w:t>
                    </w:r>
                    <w:r w:rsidRPr="00EE0986">
                      <w:rPr>
                        <w:rFonts w:ascii="Helvetica" w:hAnsi="Helvetica"/>
                        <w:color w:val="00007F"/>
                        <w:sz w:val="20"/>
                        <w:lang w:val="fr-FR"/>
                      </w:rPr>
                      <w:t>DE</w:t>
                    </w:r>
                    <w:r w:rsidRPr="00EE0986">
                      <w:rPr>
                        <w:rFonts w:ascii="Helvetica" w:hAnsi="Helvetica"/>
                        <w:color w:val="00007F"/>
                        <w:spacing w:val="-9"/>
                        <w:sz w:val="20"/>
                        <w:lang w:val="fr-FR"/>
                      </w:rPr>
                      <w:t xml:space="preserve"> </w:t>
                    </w:r>
                    <w:r w:rsidRPr="00EE0986">
                      <w:rPr>
                        <w:rFonts w:ascii="Arial" w:hAnsi="Arial"/>
                        <w:color w:val="00007F"/>
                        <w:sz w:val="20"/>
                        <w:lang w:val="fr-FR"/>
                      </w:rPr>
                      <w:t>L’ONTA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016"/>
    <w:multiLevelType w:val="hybridMultilevel"/>
    <w:tmpl w:val="51EE846C"/>
    <w:lvl w:ilvl="0" w:tplc="AC9AF9DE">
      <w:start w:val="1"/>
      <w:numFmt w:val="decimal"/>
      <w:lvlText w:val="%1."/>
      <w:lvlJc w:val="left"/>
      <w:pPr>
        <w:ind w:left="1640" w:hanging="358"/>
      </w:pPr>
      <w:rPr>
        <w:rFonts w:ascii="Helvetica" w:eastAsia="Helvetica" w:hAnsi="Helvetica" w:cs="Helvetica" w:hint="default"/>
        <w:spacing w:val="-1"/>
        <w:w w:val="100"/>
        <w:sz w:val="22"/>
        <w:szCs w:val="22"/>
      </w:rPr>
    </w:lvl>
    <w:lvl w:ilvl="1" w:tplc="78FE0E36">
      <w:numFmt w:val="bullet"/>
      <w:lvlText w:val="•"/>
      <w:lvlJc w:val="left"/>
      <w:pPr>
        <w:ind w:left="2518" w:hanging="358"/>
      </w:pPr>
      <w:rPr>
        <w:rFonts w:hint="default"/>
      </w:rPr>
    </w:lvl>
    <w:lvl w:ilvl="2" w:tplc="9B826702">
      <w:numFmt w:val="bullet"/>
      <w:lvlText w:val="•"/>
      <w:lvlJc w:val="left"/>
      <w:pPr>
        <w:ind w:left="3396" w:hanging="358"/>
      </w:pPr>
      <w:rPr>
        <w:rFonts w:hint="default"/>
      </w:rPr>
    </w:lvl>
    <w:lvl w:ilvl="3" w:tplc="2EB06A84">
      <w:numFmt w:val="bullet"/>
      <w:lvlText w:val="•"/>
      <w:lvlJc w:val="left"/>
      <w:pPr>
        <w:ind w:left="4274" w:hanging="358"/>
      </w:pPr>
      <w:rPr>
        <w:rFonts w:hint="default"/>
      </w:rPr>
    </w:lvl>
    <w:lvl w:ilvl="4" w:tplc="E6C80532">
      <w:numFmt w:val="bullet"/>
      <w:lvlText w:val="•"/>
      <w:lvlJc w:val="left"/>
      <w:pPr>
        <w:ind w:left="5152" w:hanging="358"/>
      </w:pPr>
      <w:rPr>
        <w:rFonts w:hint="default"/>
      </w:rPr>
    </w:lvl>
    <w:lvl w:ilvl="5" w:tplc="98209A68">
      <w:numFmt w:val="bullet"/>
      <w:lvlText w:val="•"/>
      <w:lvlJc w:val="left"/>
      <w:pPr>
        <w:ind w:left="6030" w:hanging="358"/>
      </w:pPr>
      <w:rPr>
        <w:rFonts w:hint="default"/>
      </w:rPr>
    </w:lvl>
    <w:lvl w:ilvl="6" w:tplc="01CC53D8">
      <w:numFmt w:val="bullet"/>
      <w:lvlText w:val="•"/>
      <w:lvlJc w:val="left"/>
      <w:pPr>
        <w:ind w:left="6908" w:hanging="358"/>
      </w:pPr>
      <w:rPr>
        <w:rFonts w:hint="default"/>
      </w:rPr>
    </w:lvl>
    <w:lvl w:ilvl="7" w:tplc="FDA8A520">
      <w:numFmt w:val="bullet"/>
      <w:lvlText w:val="•"/>
      <w:lvlJc w:val="left"/>
      <w:pPr>
        <w:ind w:left="7786" w:hanging="358"/>
      </w:pPr>
      <w:rPr>
        <w:rFonts w:hint="default"/>
      </w:rPr>
    </w:lvl>
    <w:lvl w:ilvl="8" w:tplc="6C6E1E0A">
      <w:numFmt w:val="bullet"/>
      <w:lvlText w:val="•"/>
      <w:lvlJc w:val="left"/>
      <w:pPr>
        <w:ind w:left="8664" w:hanging="358"/>
      </w:pPr>
      <w:rPr>
        <w:rFonts w:hint="default"/>
      </w:rPr>
    </w:lvl>
  </w:abstractNum>
  <w:abstractNum w:abstractNumId="1" w15:restartNumberingAfterBreak="0">
    <w:nsid w:val="0E1B471D"/>
    <w:multiLevelType w:val="hybridMultilevel"/>
    <w:tmpl w:val="CCAEA57C"/>
    <w:lvl w:ilvl="0" w:tplc="0FC2011E">
      <w:start w:val="1"/>
      <w:numFmt w:val="decimal"/>
      <w:lvlText w:val="%1."/>
      <w:lvlJc w:val="left"/>
      <w:pPr>
        <w:ind w:left="1240" w:hanging="358"/>
      </w:pPr>
      <w:rPr>
        <w:rFonts w:ascii="Helvetica" w:eastAsia="Helvetica" w:hAnsi="Helvetica" w:cs="Helvetica" w:hint="default"/>
        <w:spacing w:val="-1"/>
        <w:w w:val="97"/>
        <w:sz w:val="24"/>
        <w:szCs w:val="24"/>
      </w:rPr>
    </w:lvl>
    <w:lvl w:ilvl="1" w:tplc="3DDA470E">
      <w:numFmt w:val="bullet"/>
      <w:lvlText w:val="•"/>
      <w:lvlJc w:val="left"/>
      <w:pPr>
        <w:ind w:left="2208" w:hanging="358"/>
      </w:pPr>
      <w:rPr>
        <w:rFonts w:hint="default"/>
      </w:rPr>
    </w:lvl>
    <w:lvl w:ilvl="2" w:tplc="6F4AD3FA">
      <w:numFmt w:val="bullet"/>
      <w:lvlText w:val="•"/>
      <w:lvlJc w:val="left"/>
      <w:pPr>
        <w:ind w:left="3176" w:hanging="358"/>
      </w:pPr>
      <w:rPr>
        <w:rFonts w:hint="default"/>
      </w:rPr>
    </w:lvl>
    <w:lvl w:ilvl="3" w:tplc="A95CB198">
      <w:numFmt w:val="bullet"/>
      <w:lvlText w:val="•"/>
      <w:lvlJc w:val="left"/>
      <w:pPr>
        <w:ind w:left="4144" w:hanging="358"/>
      </w:pPr>
      <w:rPr>
        <w:rFonts w:hint="default"/>
      </w:rPr>
    </w:lvl>
    <w:lvl w:ilvl="4" w:tplc="988468AE">
      <w:numFmt w:val="bullet"/>
      <w:lvlText w:val="•"/>
      <w:lvlJc w:val="left"/>
      <w:pPr>
        <w:ind w:left="5112" w:hanging="358"/>
      </w:pPr>
      <w:rPr>
        <w:rFonts w:hint="default"/>
      </w:rPr>
    </w:lvl>
    <w:lvl w:ilvl="5" w:tplc="79C8887C">
      <w:numFmt w:val="bullet"/>
      <w:lvlText w:val="•"/>
      <w:lvlJc w:val="left"/>
      <w:pPr>
        <w:ind w:left="6080" w:hanging="358"/>
      </w:pPr>
      <w:rPr>
        <w:rFonts w:hint="default"/>
      </w:rPr>
    </w:lvl>
    <w:lvl w:ilvl="6" w:tplc="A358F004">
      <w:numFmt w:val="bullet"/>
      <w:lvlText w:val="•"/>
      <w:lvlJc w:val="left"/>
      <w:pPr>
        <w:ind w:left="7048" w:hanging="358"/>
      </w:pPr>
      <w:rPr>
        <w:rFonts w:hint="default"/>
      </w:rPr>
    </w:lvl>
    <w:lvl w:ilvl="7" w:tplc="7A8A7F6A">
      <w:numFmt w:val="bullet"/>
      <w:lvlText w:val="•"/>
      <w:lvlJc w:val="left"/>
      <w:pPr>
        <w:ind w:left="8016" w:hanging="358"/>
      </w:pPr>
      <w:rPr>
        <w:rFonts w:hint="default"/>
      </w:rPr>
    </w:lvl>
    <w:lvl w:ilvl="8" w:tplc="86527D36">
      <w:numFmt w:val="bullet"/>
      <w:lvlText w:val="•"/>
      <w:lvlJc w:val="left"/>
      <w:pPr>
        <w:ind w:left="8984" w:hanging="358"/>
      </w:pPr>
      <w:rPr>
        <w:rFonts w:hint="default"/>
      </w:rPr>
    </w:lvl>
  </w:abstractNum>
  <w:abstractNum w:abstractNumId="2" w15:restartNumberingAfterBreak="0">
    <w:nsid w:val="22137DD9"/>
    <w:multiLevelType w:val="hybridMultilevel"/>
    <w:tmpl w:val="A2D8E524"/>
    <w:lvl w:ilvl="0" w:tplc="160AEED4">
      <w:start w:val="1"/>
      <w:numFmt w:val="decimal"/>
      <w:lvlText w:val="%1."/>
      <w:lvlJc w:val="left"/>
      <w:pPr>
        <w:ind w:left="1640" w:hanging="358"/>
      </w:pPr>
      <w:rPr>
        <w:rFonts w:ascii="Helvetica" w:eastAsia="Helvetica" w:hAnsi="Helvetica" w:cs="Helvetica" w:hint="default"/>
        <w:spacing w:val="-1"/>
        <w:w w:val="100"/>
        <w:sz w:val="22"/>
        <w:szCs w:val="22"/>
      </w:rPr>
    </w:lvl>
    <w:lvl w:ilvl="1" w:tplc="EBC214EE">
      <w:numFmt w:val="bullet"/>
      <w:lvlText w:val="•"/>
      <w:lvlJc w:val="left"/>
      <w:pPr>
        <w:ind w:left="2518" w:hanging="358"/>
      </w:pPr>
      <w:rPr>
        <w:rFonts w:hint="default"/>
      </w:rPr>
    </w:lvl>
    <w:lvl w:ilvl="2" w:tplc="2C8C3A8C">
      <w:numFmt w:val="bullet"/>
      <w:lvlText w:val="•"/>
      <w:lvlJc w:val="left"/>
      <w:pPr>
        <w:ind w:left="3396" w:hanging="358"/>
      </w:pPr>
      <w:rPr>
        <w:rFonts w:hint="default"/>
      </w:rPr>
    </w:lvl>
    <w:lvl w:ilvl="3" w:tplc="5D0AD698">
      <w:numFmt w:val="bullet"/>
      <w:lvlText w:val="•"/>
      <w:lvlJc w:val="left"/>
      <w:pPr>
        <w:ind w:left="4274" w:hanging="358"/>
      </w:pPr>
      <w:rPr>
        <w:rFonts w:hint="default"/>
      </w:rPr>
    </w:lvl>
    <w:lvl w:ilvl="4" w:tplc="091CE28E">
      <w:numFmt w:val="bullet"/>
      <w:lvlText w:val="•"/>
      <w:lvlJc w:val="left"/>
      <w:pPr>
        <w:ind w:left="5152" w:hanging="358"/>
      </w:pPr>
      <w:rPr>
        <w:rFonts w:hint="default"/>
      </w:rPr>
    </w:lvl>
    <w:lvl w:ilvl="5" w:tplc="F224E822">
      <w:numFmt w:val="bullet"/>
      <w:lvlText w:val="•"/>
      <w:lvlJc w:val="left"/>
      <w:pPr>
        <w:ind w:left="6030" w:hanging="358"/>
      </w:pPr>
      <w:rPr>
        <w:rFonts w:hint="default"/>
      </w:rPr>
    </w:lvl>
    <w:lvl w:ilvl="6" w:tplc="04D22FB6">
      <w:numFmt w:val="bullet"/>
      <w:lvlText w:val="•"/>
      <w:lvlJc w:val="left"/>
      <w:pPr>
        <w:ind w:left="6908" w:hanging="358"/>
      </w:pPr>
      <w:rPr>
        <w:rFonts w:hint="default"/>
      </w:rPr>
    </w:lvl>
    <w:lvl w:ilvl="7" w:tplc="E98E833E">
      <w:numFmt w:val="bullet"/>
      <w:lvlText w:val="•"/>
      <w:lvlJc w:val="left"/>
      <w:pPr>
        <w:ind w:left="7786" w:hanging="358"/>
      </w:pPr>
      <w:rPr>
        <w:rFonts w:hint="default"/>
      </w:rPr>
    </w:lvl>
    <w:lvl w:ilvl="8" w:tplc="622CC6CE">
      <w:numFmt w:val="bullet"/>
      <w:lvlText w:val="•"/>
      <w:lvlJc w:val="left"/>
      <w:pPr>
        <w:ind w:left="8664" w:hanging="358"/>
      </w:pPr>
      <w:rPr>
        <w:rFonts w:hint="default"/>
      </w:rPr>
    </w:lvl>
  </w:abstractNum>
  <w:abstractNum w:abstractNumId="3" w15:restartNumberingAfterBreak="0">
    <w:nsid w:val="586136FB"/>
    <w:multiLevelType w:val="hybridMultilevel"/>
    <w:tmpl w:val="F7F2ACFC"/>
    <w:lvl w:ilvl="0" w:tplc="EE560D1C">
      <w:start w:val="1"/>
      <w:numFmt w:val="upperLetter"/>
      <w:lvlText w:val="%1)"/>
      <w:lvlJc w:val="left"/>
      <w:pPr>
        <w:ind w:left="1280" w:hanging="360"/>
      </w:pPr>
      <w:rPr>
        <w:rFonts w:ascii="Helvetica" w:eastAsia="Helvetica" w:hAnsi="Helvetica" w:cs="Helvetica" w:hint="default"/>
        <w:spacing w:val="-1"/>
        <w:w w:val="100"/>
        <w:sz w:val="22"/>
        <w:szCs w:val="22"/>
      </w:rPr>
    </w:lvl>
    <w:lvl w:ilvl="1" w:tplc="4FEA4FC4">
      <w:start w:val="1"/>
      <w:numFmt w:val="decimal"/>
      <w:lvlText w:val="%2."/>
      <w:lvlJc w:val="left"/>
      <w:pPr>
        <w:ind w:left="1638" w:hanging="358"/>
      </w:pPr>
      <w:rPr>
        <w:rFonts w:ascii="Calibri" w:eastAsia="Calibri" w:hAnsi="Calibri" w:cs="Calibri" w:hint="default"/>
        <w:w w:val="100"/>
        <w:sz w:val="22"/>
        <w:szCs w:val="22"/>
      </w:rPr>
    </w:lvl>
    <w:lvl w:ilvl="2" w:tplc="948C51CA">
      <w:numFmt w:val="bullet"/>
      <w:lvlText w:val="•"/>
      <w:lvlJc w:val="left"/>
      <w:pPr>
        <w:ind w:left="2615" w:hanging="358"/>
      </w:pPr>
      <w:rPr>
        <w:rFonts w:hint="default"/>
      </w:rPr>
    </w:lvl>
    <w:lvl w:ilvl="3" w:tplc="24CE6A7E">
      <w:numFmt w:val="bullet"/>
      <w:lvlText w:val="•"/>
      <w:lvlJc w:val="left"/>
      <w:pPr>
        <w:ind w:left="3591" w:hanging="358"/>
      </w:pPr>
      <w:rPr>
        <w:rFonts w:hint="default"/>
      </w:rPr>
    </w:lvl>
    <w:lvl w:ilvl="4" w:tplc="D1BEF4AC">
      <w:numFmt w:val="bullet"/>
      <w:lvlText w:val="•"/>
      <w:lvlJc w:val="left"/>
      <w:pPr>
        <w:ind w:left="4566" w:hanging="358"/>
      </w:pPr>
      <w:rPr>
        <w:rFonts w:hint="default"/>
      </w:rPr>
    </w:lvl>
    <w:lvl w:ilvl="5" w:tplc="2904D9FA">
      <w:numFmt w:val="bullet"/>
      <w:lvlText w:val="•"/>
      <w:lvlJc w:val="left"/>
      <w:pPr>
        <w:ind w:left="5542" w:hanging="358"/>
      </w:pPr>
      <w:rPr>
        <w:rFonts w:hint="default"/>
      </w:rPr>
    </w:lvl>
    <w:lvl w:ilvl="6" w:tplc="DF229E0C">
      <w:numFmt w:val="bullet"/>
      <w:lvlText w:val="•"/>
      <w:lvlJc w:val="left"/>
      <w:pPr>
        <w:ind w:left="6517" w:hanging="358"/>
      </w:pPr>
      <w:rPr>
        <w:rFonts w:hint="default"/>
      </w:rPr>
    </w:lvl>
    <w:lvl w:ilvl="7" w:tplc="9B7ECB24">
      <w:numFmt w:val="bullet"/>
      <w:lvlText w:val="•"/>
      <w:lvlJc w:val="left"/>
      <w:pPr>
        <w:ind w:left="7493" w:hanging="358"/>
      </w:pPr>
      <w:rPr>
        <w:rFonts w:hint="default"/>
      </w:rPr>
    </w:lvl>
    <w:lvl w:ilvl="8" w:tplc="B2DACA24">
      <w:numFmt w:val="bullet"/>
      <w:lvlText w:val="•"/>
      <w:lvlJc w:val="left"/>
      <w:pPr>
        <w:ind w:left="8468" w:hanging="358"/>
      </w:pPr>
      <w:rPr>
        <w:rFonts w:hint="default"/>
      </w:rPr>
    </w:lvl>
  </w:abstractNum>
  <w:num w:numId="1" w16cid:durableId="1400324013">
    <w:abstractNumId w:val="2"/>
  </w:num>
  <w:num w:numId="2" w16cid:durableId="351567397">
    <w:abstractNumId w:val="0"/>
  </w:num>
  <w:num w:numId="3" w16cid:durableId="166752275">
    <w:abstractNumId w:val="3"/>
  </w:num>
  <w:num w:numId="4" w16cid:durableId="132430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AB"/>
    <w:rsid w:val="007B33AB"/>
    <w:rsid w:val="00B11E88"/>
    <w:rsid w:val="00B32F48"/>
    <w:rsid w:val="00BC4B18"/>
    <w:rsid w:val="00C913D3"/>
    <w:rsid w:val="00CA21AB"/>
    <w:rsid w:val="00CC7C81"/>
    <w:rsid w:val="00E56A95"/>
    <w:rsid w:val="00EE09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4E8C1"/>
  <w15:docId w15:val="{6DD66241-933F-4FCD-9FED-EEB3594E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640" w:hanging="358"/>
    </w:pPr>
  </w:style>
  <w:style w:type="paragraph" w:customStyle="1" w:styleId="TableParagraph">
    <w:name w:val="Table Paragraph"/>
    <w:basedOn w:val="Normal"/>
    <w:uiPriority w:val="1"/>
    <w:qFormat/>
    <w:pPr>
      <w:spacing w:line="258" w:lineRule="exact"/>
    </w:pPr>
  </w:style>
  <w:style w:type="character" w:customStyle="1" w:styleId="BodyTextChar">
    <w:name w:val="Body Text Char"/>
    <w:basedOn w:val="DefaultParagraphFont"/>
    <w:link w:val="BodyText"/>
    <w:uiPriority w:val="1"/>
    <w:rsid w:val="007B33AB"/>
    <w:rPr>
      <w:rFonts w:ascii="Calibri" w:eastAsia="Calibri" w:hAnsi="Calibri" w:cs="Calibri"/>
    </w:rPr>
  </w:style>
  <w:style w:type="paragraph" w:styleId="Header">
    <w:name w:val="header"/>
    <w:basedOn w:val="Normal"/>
    <w:link w:val="HeaderChar"/>
    <w:uiPriority w:val="99"/>
    <w:unhideWhenUsed/>
    <w:rsid w:val="007B33AB"/>
    <w:pPr>
      <w:tabs>
        <w:tab w:val="center" w:pos="4680"/>
        <w:tab w:val="right" w:pos="9360"/>
      </w:tabs>
    </w:pPr>
  </w:style>
  <w:style w:type="character" w:customStyle="1" w:styleId="HeaderChar">
    <w:name w:val="Header Char"/>
    <w:basedOn w:val="DefaultParagraphFont"/>
    <w:link w:val="Header"/>
    <w:uiPriority w:val="99"/>
    <w:rsid w:val="007B33AB"/>
    <w:rPr>
      <w:rFonts w:ascii="Calibri" w:eastAsia="Calibri" w:hAnsi="Calibri" w:cs="Calibri"/>
    </w:rPr>
  </w:style>
  <w:style w:type="paragraph" w:styleId="Footer">
    <w:name w:val="footer"/>
    <w:basedOn w:val="Normal"/>
    <w:link w:val="FooterChar"/>
    <w:uiPriority w:val="99"/>
    <w:unhideWhenUsed/>
    <w:rsid w:val="007B33AB"/>
    <w:pPr>
      <w:tabs>
        <w:tab w:val="center" w:pos="4680"/>
        <w:tab w:val="right" w:pos="9360"/>
      </w:tabs>
    </w:pPr>
  </w:style>
  <w:style w:type="character" w:customStyle="1" w:styleId="FooterChar">
    <w:name w:val="Footer Char"/>
    <w:basedOn w:val="DefaultParagraphFont"/>
    <w:link w:val="Footer"/>
    <w:uiPriority w:val="99"/>
    <w:rsid w:val="007B33AB"/>
    <w:rPr>
      <w:rFonts w:ascii="Calibri" w:eastAsia="Calibri" w:hAnsi="Calibri" w:cs="Calibri"/>
    </w:rPr>
  </w:style>
  <w:style w:type="character" w:styleId="Hyperlink">
    <w:name w:val="Hyperlink"/>
    <w:basedOn w:val="DefaultParagraphFont"/>
    <w:uiPriority w:val="99"/>
    <w:unhideWhenUsed/>
    <w:rsid w:val="00BC4B18"/>
    <w:rPr>
      <w:color w:val="0000FF" w:themeColor="hyperlink"/>
      <w:u w:val="single"/>
    </w:rPr>
  </w:style>
  <w:style w:type="character" w:styleId="UnresolvedMention">
    <w:name w:val="Unresolved Mention"/>
    <w:basedOn w:val="DefaultParagraphFont"/>
    <w:uiPriority w:val="99"/>
    <w:semiHidden/>
    <w:unhideWhenUsed/>
    <w:rsid w:val="00BC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tariocycling.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Fanny Joanisse</cp:lastModifiedBy>
  <cp:revision>3</cp:revision>
  <dcterms:created xsi:type="dcterms:W3CDTF">2025-04-20T02:11:00Z</dcterms:created>
  <dcterms:modified xsi:type="dcterms:W3CDTF">2025-04-20T04:24:00Z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for Microsoft 365</vt:lpwstr>
  </property>
  <property fmtid="{D5CDD505-2E9C-101B-9397-08002B2CF9AE}" pid="4" name="LastSaved">
    <vt:filetime>2025-02-27T00:00:00Z</vt:filetime>
  </property>
</Properties>
</file>