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E8F34" w14:textId="4BBA9496" w:rsidR="00407403" w:rsidRDefault="007265E5">
      <w:pPr>
        <w:tabs>
          <w:tab w:val="left" w:pos="8302"/>
        </w:tabs>
        <w:ind w:left="480"/>
        <w:rPr>
          <w:rFonts w:ascii="Times New Roman"/>
          <w:sz w:val="20"/>
        </w:rPr>
      </w:pPr>
      <w:r>
        <w:rPr>
          <w:rFonts w:ascii="Times New Roman"/>
          <w:noProof/>
          <w:sz w:val="2"/>
          <w:lang w:val="fr-CA" w:eastAsia="fr-CA"/>
        </w:rPr>
        <mc:AlternateContent>
          <mc:Choice Requires="wpg">
            <w:drawing>
              <wp:anchor distT="0" distB="0" distL="114300" distR="114300" simplePos="0" relativeHeight="251662336" behindDoc="0" locked="0" layoutInCell="1" allowOverlap="1" wp14:anchorId="69A4FD2B" wp14:editId="707E1972">
                <wp:simplePos x="0" y="0"/>
                <wp:positionH relativeFrom="column">
                  <wp:posOffset>305572</wp:posOffset>
                </wp:positionH>
                <wp:positionV relativeFrom="paragraph">
                  <wp:posOffset>-190958</wp:posOffset>
                </wp:positionV>
                <wp:extent cx="6286500" cy="9525"/>
                <wp:effectExtent l="0" t="0" r="19050" b="28575"/>
                <wp:wrapSquare wrapText="bothSides"/>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9525"/>
                          <a:chOff x="0" y="0"/>
                          <a:chExt cx="10215" cy="16"/>
                        </a:xfrm>
                      </wpg:grpSpPr>
                      <wps:wsp>
                        <wps:cNvPr id="4" name="Line 3"/>
                        <wps:cNvCnPr/>
                        <wps:spPr bwMode="auto">
                          <a:xfrm>
                            <a:off x="8" y="8"/>
                            <a:ext cx="10200" cy="1"/>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A02EB0D" id="Group 2" o:spid="_x0000_s1026" style="position:absolute;margin-left:24.05pt;margin-top:-15.05pt;width:495pt;height:.75pt;z-index:251662336" coordsize="1021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">
                <v:line id="Line 3" o:spid="_x0000_s1027" style="position:absolute;visibility:visible;mso-wrap-style:square" from="8,8" to="10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w10:wrap type="square"/>
              </v:group>
            </w:pict>
          </mc:Fallback>
        </mc:AlternateContent>
      </w:r>
      <w:r>
        <w:rPr>
          <w:rFonts w:ascii="Times New Roman"/>
          <w:noProof/>
          <w:sz w:val="20"/>
          <w:lang w:val="fr-CA" w:eastAsia="fr-CA"/>
        </w:rPr>
        <w:drawing>
          <wp:anchor distT="0" distB="0" distL="114300" distR="114300" simplePos="0" relativeHeight="251660288" behindDoc="0" locked="0" layoutInCell="1" allowOverlap="1" wp14:anchorId="7ECCD381" wp14:editId="590AE8C1">
            <wp:simplePos x="0" y="0"/>
            <wp:positionH relativeFrom="column">
              <wp:posOffset>139759</wp:posOffset>
            </wp:positionH>
            <wp:positionV relativeFrom="paragraph">
              <wp:posOffset>-719204</wp:posOffset>
            </wp:positionV>
            <wp:extent cx="2534285" cy="527685"/>
            <wp:effectExtent l="0" t="0" r="0" b="5715"/>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4285" cy="52768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noProof/>
          <w:sz w:val="20"/>
          <w:lang w:val="fr-CA" w:eastAsia="fr-CA"/>
        </w:rPr>
        <mc:AlternateContent>
          <mc:Choice Requires="wps">
            <w:drawing>
              <wp:anchor distT="0" distB="0" distL="114300" distR="114300" simplePos="0" relativeHeight="251656192" behindDoc="1" locked="0" layoutInCell="1" allowOverlap="1" wp14:anchorId="3B45F283" wp14:editId="1C1729F9">
                <wp:simplePos x="0" y="0"/>
                <wp:positionH relativeFrom="page">
                  <wp:posOffset>4049395</wp:posOffset>
                </wp:positionH>
                <wp:positionV relativeFrom="page">
                  <wp:posOffset>631825</wp:posOffset>
                </wp:positionV>
                <wp:extent cx="3093720" cy="349250"/>
                <wp:effectExtent l="0" t="0" r="0" b="0"/>
                <wp:wrapNone/>
                <wp:docPr id="19254881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321DE" w14:textId="77777777" w:rsidR="007265E5" w:rsidRPr="007E3B59" w:rsidRDefault="007265E5" w:rsidP="007265E5">
                            <w:pPr>
                              <w:spacing w:before="19" w:line="290" w:lineRule="auto"/>
                              <w:ind w:left="20" w:right="9" w:firstLine="943"/>
                              <w:rPr>
                                <w:sz w:val="20"/>
                                <w:lang w:val="fr-FR"/>
                              </w:rPr>
                            </w:pPr>
                            <w:r w:rsidRPr="007E3B59">
                              <w:rPr>
                                <w:rFonts w:ascii="Helvetica" w:hAnsi="Helvetica"/>
                                <w:color w:val="00007F"/>
                                <w:sz w:val="20"/>
                                <w:lang w:val="fr-FR"/>
                              </w:rPr>
                              <w:t>ONTARIO</w:t>
                            </w:r>
                            <w:r w:rsidRPr="007E3B59">
                              <w:rPr>
                                <w:rFonts w:ascii="Helvetica" w:hAnsi="Helvetica"/>
                                <w:color w:val="00007F"/>
                                <w:spacing w:val="-16"/>
                                <w:sz w:val="20"/>
                                <w:lang w:val="fr-FR"/>
                              </w:rPr>
                              <w:t xml:space="preserve"> </w:t>
                            </w:r>
                            <w:r w:rsidRPr="007E3B59">
                              <w:rPr>
                                <w:rFonts w:ascii="Helvetica" w:hAnsi="Helvetica"/>
                                <w:color w:val="00007F"/>
                                <w:sz w:val="20"/>
                                <w:lang w:val="fr-FR"/>
                              </w:rPr>
                              <w:t>SENIOR</w:t>
                            </w:r>
                            <w:r w:rsidRPr="007E3B59">
                              <w:rPr>
                                <w:rFonts w:ascii="Helvetica" w:hAnsi="Helvetica"/>
                                <w:color w:val="00007F"/>
                                <w:spacing w:val="-18"/>
                                <w:sz w:val="20"/>
                                <w:lang w:val="fr-FR"/>
                              </w:rPr>
                              <w:t xml:space="preserve"> </w:t>
                            </w:r>
                            <w:r w:rsidRPr="007E3B59">
                              <w:rPr>
                                <w:rFonts w:ascii="Helvetica" w:hAnsi="Helvetica"/>
                                <w:color w:val="00007F"/>
                                <w:sz w:val="20"/>
                                <w:lang w:val="fr-FR"/>
                              </w:rPr>
                              <w:t>GAMES</w:t>
                            </w:r>
                            <w:r w:rsidRPr="007E3B59">
                              <w:rPr>
                                <w:rFonts w:ascii="Helvetica" w:hAnsi="Helvetica"/>
                                <w:color w:val="00007F"/>
                                <w:spacing w:val="-20"/>
                                <w:sz w:val="20"/>
                                <w:lang w:val="fr-FR"/>
                              </w:rPr>
                              <w:t xml:space="preserve"> </w:t>
                            </w:r>
                            <w:r w:rsidRPr="007E3B59">
                              <w:rPr>
                                <w:rFonts w:ascii="Helvetica" w:hAnsi="Helvetica"/>
                                <w:color w:val="00007F"/>
                                <w:sz w:val="20"/>
                                <w:lang w:val="fr-FR"/>
                              </w:rPr>
                              <w:t xml:space="preserve">ASSOCIATION </w:t>
                            </w:r>
                            <w:proofErr w:type="spellStart"/>
                            <w:r w:rsidRPr="007E3B59">
                              <w:rPr>
                                <w:rFonts w:ascii="Helvetica" w:hAnsi="Helvetica"/>
                                <w:color w:val="00007F"/>
                                <w:sz w:val="20"/>
                                <w:lang w:val="fr-FR"/>
                              </w:rPr>
                              <w:t>ASSOCIATION</w:t>
                            </w:r>
                            <w:proofErr w:type="spellEnd"/>
                            <w:r w:rsidRPr="007E3B59">
                              <w:rPr>
                                <w:rFonts w:ascii="Helvetica" w:hAnsi="Helvetica"/>
                                <w:color w:val="00007F"/>
                                <w:spacing w:val="-15"/>
                                <w:sz w:val="20"/>
                                <w:lang w:val="fr-FR"/>
                              </w:rPr>
                              <w:t xml:space="preserve"> </w:t>
                            </w:r>
                            <w:r w:rsidRPr="007E3B59">
                              <w:rPr>
                                <w:rFonts w:ascii="Helvetica" w:hAnsi="Helvetica"/>
                                <w:color w:val="00007F"/>
                                <w:sz w:val="20"/>
                                <w:lang w:val="fr-FR"/>
                              </w:rPr>
                              <w:t>DES</w:t>
                            </w:r>
                            <w:r w:rsidRPr="007E3B59">
                              <w:rPr>
                                <w:rFonts w:ascii="Helvetica" w:hAnsi="Helvetica"/>
                                <w:color w:val="00007F"/>
                                <w:spacing w:val="-18"/>
                                <w:sz w:val="20"/>
                                <w:lang w:val="fr-FR"/>
                              </w:rPr>
                              <w:t xml:space="preserve"> </w:t>
                            </w:r>
                            <w:r w:rsidRPr="007E3B59">
                              <w:rPr>
                                <w:rFonts w:ascii="Helvetica" w:hAnsi="Helvetica"/>
                                <w:color w:val="00007F"/>
                                <w:sz w:val="20"/>
                                <w:lang w:val="fr-FR"/>
                              </w:rPr>
                              <w:t>JEUX</w:t>
                            </w:r>
                            <w:r w:rsidRPr="007E3B59">
                              <w:rPr>
                                <w:rFonts w:ascii="Helvetica" w:hAnsi="Helvetica"/>
                                <w:color w:val="00007F"/>
                                <w:spacing w:val="-13"/>
                                <w:sz w:val="20"/>
                                <w:lang w:val="fr-FR"/>
                              </w:rPr>
                              <w:t xml:space="preserve"> </w:t>
                            </w:r>
                            <w:r w:rsidRPr="007E3B59">
                              <w:rPr>
                                <w:rFonts w:ascii="Helvetica" w:hAnsi="Helvetica"/>
                                <w:color w:val="00007F"/>
                                <w:sz w:val="20"/>
                                <w:lang w:val="fr-FR"/>
                              </w:rPr>
                              <w:t>DES</w:t>
                            </w:r>
                            <w:r w:rsidRPr="007E3B59">
                              <w:rPr>
                                <w:rFonts w:ascii="Helvetica" w:hAnsi="Helvetica"/>
                                <w:color w:val="00007F"/>
                                <w:spacing w:val="-12"/>
                                <w:sz w:val="20"/>
                                <w:lang w:val="fr-FR"/>
                              </w:rPr>
                              <w:t xml:space="preserve"> </w:t>
                            </w:r>
                            <w:r w:rsidRPr="007E3B59">
                              <w:rPr>
                                <w:rFonts w:ascii="Helvetica" w:hAnsi="Helvetica"/>
                                <w:color w:val="00007F"/>
                                <w:sz w:val="20"/>
                                <w:lang w:val="fr-FR"/>
                              </w:rPr>
                              <w:t>AÎNÉ(E)S</w:t>
                            </w:r>
                            <w:r w:rsidRPr="007E3B59">
                              <w:rPr>
                                <w:rFonts w:ascii="Helvetica" w:hAnsi="Helvetica"/>
                                <w:color w:val="00007F"/>
                                <w:spacing w:val="-16"/>
                                <w:sz w:val="20"/>
                                <w:lang w:val="fr-FR"/>
                              </w:rPr>
                              <w:t xml:space="preserve"> </w:t>
                            </w:r>
                            <w:r w:rsidRPr="007E3B59">
                              <w:rPr>
                                <w:rFonts w:ascii="Helvetica" w:hAnsi="Helvetica"/>
                                <w:color w:val="00007F"/>
                                <w:sz w:val="20"/>
                                <w:lang w:val="fr-FR"/>
                              </w:rPr>
                              <w:t>DE</w:t>
                            </w:r>
                            <w:r w:rsidRPr="007E3B59">
                              <w:rPr>
                                <w:rFonts w:ascii="Helvetica" w:hAnsi="Helvetica"/>
                                <w:color w:val="00007F"/>
                                <w:spacing w:val="-13"/>
                                <w:sz w:val="20"/>
                                <w:lang w:val="fr-FR"/>
                              </w:rPr>
                              <w:t xml:space="preserve"> </w:t>
                            </w:r>
                            <w:r w:rsidRPr="007E3B59">
                              <w:rPr>
                                <w:color w:val="00007F"/>
                                <w:sz w:val="20"/>
                                <w:lang w:val="fr-FR"/>
                              </w:rPr>
                              <w:t>L’ONTA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5F283" id="_x0000_t202" coordsize="21600,21600" o:spt="202" path="m,l,21600r21600,l21600,xe">
                <v:stroke joinstyle="miter"/>
                <v:path gradientshapeok="t" o:connecttype="rect"/>
              </v:shapetype>
              <v:shape id="Text Box 2" o:spid="_x0000_s1026" type="#_x0000_t202" style="position:absolute;left:0;text-align:left;margin-left:318.85pt;margin-top:49.75pt;width:243.6pt;height:2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" filled="f" stroked="f">
                <v:textbox inset="0,0,0,0">
                  <w:txbxContent>
                    <w:p w14:paraId="139321DE" w14:textId="77777777" w:rsidR="007265E5" w:rsidRPr="007E3B59" w:rsidRDefault="007265E5" w:rsidP="007265E5">
                      <w:pPr>
                        <w:spacing w:before="19" w:line="290" w:lineRule="auto"/>
                        <w:ind w:left="20" w:right="9" w:firstLine="943"/>
                        <w:rPr>
                          <w:sz w:val="20"/>
                          <w:lang w:val="fr-FR"/>
                        </w:rPr>
                      </w:pPr>
                      <w:r w:rsidRPr="007E3B59">
                        <w:rPr>
                          <w:rFonts w:ascii="Helvetica" w:hAnsi="Helvetica"/>
                          <w:color w:val="00007F"/>
                          <w:sz w:val="20"/>
                          <w:lang w:val="fr-FR"/>
                        </w:rPr>
                        <w:t>ONTARIO</w:t>
                      </w:r>
                      <w:r w:rsidRPr="007E3B59">
                        <w:rPr>
                          <w:rFonts w:ascii="Helvetica" w:hAnsi="Helvetica"/>
                          <w:color w:val="00007F"/>
                          <w:spacing w:val="-16"/>
                          <w:sz w:val="20"/>
                          <w:lang w:val="fr-FR"/>
                        </w:rPr>
                        <w:t xml:space="preserve"> </w:t>
                      </w:r>
                      <w:r w:rsidRPr="007E3B59">
                        <w:rPr>
                          <w:rFonts w:ascii="Helvetica" w:hAnsi="Helvetica"/>
                          <w:color w:val="00007F"/>
                          <w:sz w:val="20"/>
                          <w:lang w:val="fr-FR"/>
                        </w:rPr>
                        <w:t>SENIOR</w:t>
                      </w:r>
                      <w:r w:rsidRPr="007E3B59">
                        <w:rPr>
                          <w:rFonts w:ascii="Helvetica" w:hAnsi="Helvetica"/>
                          <w:color w:val="00007F"/>
                          <w:spacing w:val="-18"/>
                          <w:sz w:val="20"/>
                          <w:lang w:val="fr-FR"/>
                        </w:rPr>
                        <w:t xml:space="preserve"> </w:t>
                      </w:r>
                      <w:r w:rsidRPr="007E3B59">
                        <w:rPr>
                          <w:rFonts w:ascii="Helvetica" w:hAnsi="Helvetica"/>
                          <w:color w:val="00007F"/>
                          <w:sz w:val="20"/>
                          <w:lang w:val="fr-FR"/>
                        </w:rPr>
                        <w:t>GAMES</w:t>
                      </w:r>
                      <w:r w:rsidRPr="007E3B59">
                        <w:rPr>
                          <w:rFonts w:ascii="Helvetica" w:hAnsi="Helvetica"/>
                          <w:color w:val="00007F"/>
                          <w:spacing w:val="-20"/>
                          <w:sz w:val="20"/>
                          <w:lang w:val="fr-FR"/>
                        </w:rPr>
                        <w:t xml:space="preserve"> </w:t>
                      </w:r>
                      <w:r w:rsidRPr="007E3B59">
                        <w:rPr>
                          <w:rFonts w:ascii="Helvetica" w:hAnsi="Helvetica"/>
                          <w:color w:val="00007F"/>
                          <w:sz w:val="20"/>
                          <w:lang w:val="fr-FR"/>
                        </w:rPr>
                        <w:t xml:space="preserve">ASSOCIATION </w:t>
                      </w:r>
                      <w:proofErr w:type="spellStart"/>
                      <w:r w:rsidRPr="007E3B59">
                        <w:rPr>
                          <w:rFonts w:ascii="Helvetica" w:hAnsi="Helvetica"/>
                          <w:color w:val="00007F"/>
                          <w:sz w:val="20"/>
                          <w:lang w:val="fr-FR"/>
                        </w:rPr>
                        <w:t>ASSOCIATION</w:t>
                      </w:r>
                      <w:proofErr w:type="spellEnd"/>
                      <w:r w:rsidRPr="007E3B59">
                        <w:rPr>
                          <w:rFonts w:ascii="Helvetica" w:hAnsi="Helvetica"/>
                          <w:color w:val="00007F"/>
                          <w:spacing w:val="-15"/>
                          <w:sz w:val="20"/>
                          <w:lang w:val="fr-FR"/>
                        </w:rPr>
                        <w:t xml:space="preserve"> </w:t>
                      </w:r>
                      <w:r w:rsidRPr="007E3B59">
                        <w:rPr>
                          <w:rFonts w:ascii="Helvetica" w:hAnsi="Helvetica"/>
                          <w:color w:val="00007F"/>
                          <w:sz w:val="20"/>
                          <w:lang w:val="fr-FR"/>
                        </w:rPr>
                        <w:t>DES</w:t>
                      </w:r>
                      <w:r w:rsidRPr="007E3B59">
                        <w:rPr>
                          <w:rFonts w:ascii="Helvetica" w:hAnsi="Helvetica"/>
                          <w:color w:val="00007F"/>
                          <w:spacing w:val="-18"/>
                          <w:sz w:val="20"/>
                          <w:lang w:val="fr-FR"/>
                        </w:rPr>
                        <w:t xml:space="preserve"> </w:t>
                      </w:r>
                      <w:r w:rsidRPr="007E3B59">
                        <w:rPr>
                          <w:rFonts w:ascii="Helvetica" w:hAnsi="Helvetica"/>
                          <w:color w:val="00007F"/>
                          <w:sz w:val="20"/>
                          <w:lang w:val="fr-FR"/>
                        </w:rPr>
                        <w:t>JEUX</w:t>
                      </w:r>
                      <w:r w:rsidRPr="007E3B59">
                        <w:rPr>
                          <w:rFonts w:ascii="Helvetica" w:hAnsi="Helvetica"/>
                          <w:color w:val="00007F"/>
                          <w:spacing w:val="-13"/>
                          <w:sz w:val="20"/>
                          <w:lang w:val="fr-FR"/>
                        </w:rPr>
                        <w:t xml:space="preserve"> </w:t>
                      </w:r>
                      <w:r w:rsidRPr="007E3B59">
                        <w:rPr>
                          <w:rFonts w:ascii="Helvetica" w:hAnsi="Helvetica"/>
                          <w:color w:val="00007F"/>
                          <w:sz w:val="20"/>
                          <w:lang w:val="fr-FR"/>
                        </w:rPr>
                        <w:t>DES</w:t>
                      </w:r>
                      <w:r w:rsidRPr="007E3B59">
                        <w:rPr>
                          <w:rFonts w:ascii="Helvetica" w:hAnsi="Helvetica"/>
                          <w:color w:val="00007F"/>
                          <w:spacing w:val="-12"/>
                          <w:sz w:val="20"/>
                          <w:lang w:val="fr-FR"/>
                        </w:rPr>
                        <w:t xml:space="preserve"> </w:t>
                      </w:r>
                      <w:r w:rsidRPr="007E3B59">
                        <w:rPr>
                          <w:rFonts w:ascii="Helvetica" w:hAnsi="Helvetica"/>
                          <w:color w:val="00007F"/>
                          <w:sz w:val="20"/>
                          <w:lang w:val="fr-FR"/>
                        </w:rPr>
                        <w:t>AÎNÉ(E)S</w:t>
                      </w:r>
                      <w:r w:rsidRPr="007E3B59">
                        <w:rPr>
                          <w:rFonts w:ascii="Helvetica" w:hAnsi="Helvetica"/>
                          <w:color w:val="00007F"/>
                          <w:spacing w:val="-16"/>
                          <w:sz w:val="20"/>
                          <w:lang w:val="fr-FR"/>
                        </w:rPr>
                        <w:t xml:space="preserve"> </w:t>
                      </w:r>
                      <w:r w:rsidRPr="007E3B59">
                        <w:rPr>
                          <w:rFonts w:ascii="Helvetica" w:hAnsi="Helvetica"/>
                          <w:color w:val="00007F"/>
                          <w:sz w:val="20"/>
                          <w:lang w:val="fr-FR"/>
                        </w:rPr>
                        <w:t>DE</w:t>
                      </w:r>
                      <w:r w:rsidRPr="007E3B59">
                        <w:rPr>
                          <w:rFonts w:ascii="Helvetica" w:hAnsi="Helvetica"/>
                          <w:color w:val="00007F"/>
                          <w:spacing w:val="-13"/>
                          <w:sz w:val="20"/>
                          <w:lang w:val="fr-FR"/>
                        </w:rPr>
                        <w:t xml:space="preserve"> </w:t>
                      </w:r>
                      <w:r w:rsidRPr="007E3B59">
                        <w:rPr>
                          <w:color w:val="00007F"/>
                          <w:sz w:val="20"/>
                          <w:lang w:val="fr-FR"/>
                        </w:rPr>
                        <w:t>L’ONTA</w:t>
                      </w:r>
                    </w:p>
                  </w:txbxContent>
                </v:textbox>
                <w10:wrap anchorx="page" anchory="page"/>
              </v:shape>
            </w:pict>
          </mc:Fallback>
        </mc:AlternateContent>
      </w:r>
      <w:r w:rsidR="00E159F4">
        <w:rPr>
          <w:rFonts w:ascii="Times New Roman"/>
          <w:sz w:val="20"/>
        </w:rPr>
        <w:tab/>
      </w:r>
    </w:p>
    <w:p w14:paraId="4A215AA7" w14:textId="77777777" w:rsidR="007265E5" w:rsidRDefault="007265E5" w:rsidP="007265E5">
      <w:pPr>
        <w:spacing w:before="101"/>
        <w:ind w:right="9"/>
        <w:jc w:val="center"/>
        <w:rPr>
          <w:rFonts w:ascii="Helvetica"/>
          <w:sz w:val="48"/>
        </w:rPr>
      </w:pPr>
      <w:r>
        <w:rPr>
          <w:rFonts w:ascii="Helvetica"/>
          <w:sz w:val="48"/>
        </w:rPr>
        <w:t>Euchre</w:t>
      </w:r>
    </w:p>
    <w:p w14:paraId="15125A7F" w14:textId="0AA023B4" w:rsidR="00407403" w:rsidRDefault="00407403">
      <w:pPr>
        <w:pStyle w:val="BodyText"/>
        <w:spacing w:line="20" w:lineRule="exact"/>
        <w:ind w:left="-458"/>
        <w:rPr>
          <w:rFonts w:ascii="Times New Roman"/>
          <w:sz w:val="2"/>
        </w:rPr>
      </w:pPr>
    </w:p>
    <w:p w14:paraId="6C642DE2" w14:textId="5EAD84F3" w:rsidR="000671E4" w:rsidRPr="007265E5" w:rsidRDefault="000671E4" w:rsidP="007265E5">
      <w:pPr>
        <w:pStyle w:val="Heading1"/>
        <w:ind w:left="90" w:firstLine="0"/>
        <w:jc w:val="both"/>
        <w:rPr>
          <w:rFonts w:asciiTheme="minorHAnsi" w:hAnsiTheme="minorHAnsi" w:cstheme="minorHAnsi"/>
          <w:b w:val="0"/>
          <w:bCs w:val="0"/>
          <w:lang w:val="fr-CA"/>
        </w:rPr>
      </w:pPr>
      <w:r w:rsidRPr="007265E5">
        <w:rPr>
          <w:rFonts w:asciiTheme="minorHAnsi" w:hAnsiTheme="minorHAnsi" w:cstheme="minorHAnsi"/>
          <w:b w:val="0"/>
          <w:bCs w:val="0"/>
          <w:lang w:val="fr-CA"/>
        </w:rPr>
        <w:t xml:space="preserve">On encourage les districts à suivre les renseignements et les règlements énoncés </w:t>
      </w:r>
      <w:r w:rsidR="007265E5" w:rsidRPr="007265E5">
        <w:rPr>
          <w:rFonts w:asciiTheme="minorHAnsi" w:hAnsiTheme="minorHAnsi" w:cstheme="minorHAnsi"/>
          <w:b w:val="0"/>
          <w:bCs w:val="0"/>
          <w:lang w:val="fr-CA"/>
        </w:rPr>
        <w:t>ici-bas</w:t>
      </w:r>
      <w:r w:rsidRPr="007265E5">
        <w:rPr>
          <w:rFonts w:asciiTheme="minorHAnsi" w:hAnsiTheme="minorHAnsi" w:cstheme="minorHAnsi"/>
          <w:b w:val="0"/>
          <w:bCs w:val="0"/>
          <w:lang w:val="fr-CA"/>
        </w:rPr>
        <w:t xml:space="preserve">. Lorsque des changements sont effectués au niveau du district, les </w:t>
      </w:r>
      <w:r w:rsidR="00664E8D" w:rsidRPr="007265E5">
        <w:rPr>
          <w:rFonts w:asciiTheme="minorHAnsi" w:hAnsiTheme="minorHAnsi" w:cstheme="minorHAnsi"/>
          <w:b w:val="0"/>
          <w:bCs w:val="0"/>
          <w:lang w:val="fr-CA"/>
        </w:rPr>
        <w:t xml:space="preserve">personnes </w:t>
      </w:r>
      <w:r w:rsidRPr="007265E5">
        <w:rPr>
          <w:rFonts w:asciiTheme="minorHAnsi" w:hAnsiTheme="minorHAnsi" w:cstheme="minorHAnsi"/>
          <w:b w:val="0"/>
          <w:bCs w:val="0"/>
          <w:lang w:val="fr-CA"/>
        </w:rPr>
        <w:t>participant</w:t>
      </w:r>
      <w:r w:rsidR="00664E8D" w:rsidRPr="007265E5">
        <w:rPr>
          <w:rFonts w:asciiTheme="minorHAnsi" w:hAnsiTheme="minorHAnsi" w:cstheme="minorHAnsi"/>
          <w:b w:val="0"/>
          <w:bCs w:val="0"/>
          <w:lang w:val="fr-CA"/>
        </w:rPr>
        <w:t>e</w:t>
      </w:r>
      <w:r w:rsidRPr="007265E5">
        <w:rPr>
          <w:rFonts w:asciiTheme="minorHAnsi" w:hAnsiTheme="minorHAnsi" w:cstheme="minorHAnsi"/>
          <w:b w:val="0"/>
          <w:bCs w:val="0"/>
          <w:lang w:val="fr-CA"/>
        </w:rPr>
        <w:t>s admissibles aux jeux d’été Ontario 55+ doivent être informé</w:t>
      </w:r>
      <w:r w:rsidR="00664E8D" w:rsidRPr="007265E5">
        <w:rPr>
          <w:rFonts w:asciiTheme="minorHAnsi" w:hAnsiTheme="minorHAnsi" w:cstheme="minorHAnsi"/>
          <w:b w:val="0"/>
          <w:bCs w:val="0"/>
          <w:lang w:val="fr-CA"/>
        </w:rPr>
        <w:t>e</w:t>
      </w:r>
      <w:r w:rsidRPr="007265E5">
        <w:rPr>
          <w:rFonts w:asciiTheme="minorHAnsi" w:hAnsiTheme="minorHAnsi" w:cstheme="minorHAnsi"/>
          <w:b w:val="0"/>
          <w:bCs w:val="0"/>
          <w:lang w:val="fr-CA"/>
        </w:rPr>
        <w:t>s que les règlements suivants seront en vigueur aux jeux d’été Ontario 55+.</w:t>
      </w:r>
    </w:p>
    <w:p w14:paraId="5A4119EE" w14:textId="77777777" w:rsidR="000671E4" w:rsidRPr="007265E5" w:rsidRDefault="000671E4" w:rsidP="000671E4">
      <w:pPr>
        <w:pStyle w:val="BodyText"/>
        <w:spacing w:before="10"/>
        <w:rPr>
          <w:rFonts w:asciiTheme="minorHAnsi" w:hAnsiTheme="minorHAnsi" w:cstheme="minorHAnsi"/>
          <w:b/>
          <w:lang w:val="fr-CA"/>
        </w:rPr>
      </w:pPr>
    </w:p>
    <w:p w14:paraId="0E8CAFC8" w14:textId="77777777" w:rsidR="00407403" w:rsidRPr="007265E5" w:rsidRDefault="00407403">
      <w:pPr>
        <w:pStyle w:val="BodyText"/>
        <w:spacing w:before="9"/>
        <w:rPr>
          <w:rFonts w:asciiTheme="minorHAnsi" w:hAnsiTheme="minorHAnsi" w:cstheme="minorHAnsi"/>
          <w:b/>
          <w:lang w:val="fr-CA"/>
        </w:rPr>
      </w:pPr>
    </w:p>
    <w:p w14:paraId="464049D9" w14:textId="77777777" w:rsidR="00407403" w:rsidRPr="007265E5" w:rsidRDefault="00E159F4">
      <w:pPr>
        <w:pStyle w:val="ListParagraph"/>
        <w:numPr>
          <w:ilvl w:val="0"/>
          <w:numId w:val="4"/>
        </w:numPr>
        <w:tabs>
          <w:tab w:val="left" w:pos="840"/>
        </w:tabs>
        <w:spacing w:before="94"/>
        <w:ind w:hanging="359"/>
        <w:rPr>
          <w:rFonts w:asciiTheme="minorHAnsi" w:hAnsiTheme="minorHAnsi" w:cstheme="minorHAnsi"/>
          <w:b/>
        </w:rPr>
      </w:pPr>
      <w:r w:rsidRPr="007265E5">
        <w:rPr>
          <w:rFonts w:asciiTheme="minorHAnsi" w:hAnsiTheme="minorHAnsi" w:cstheme="minorHAnsi"/>
          <w:u w:val="single"/>
        </w:rPr>
        <w:t xml:space="preserve">FORMAT </w:t>
      </w:r>
      <w:r w:rsidR="000671E4" w:rsidRPr="007265E5">
        <w:rPr>
          <w:rFonts w:asciiTheme="minorHAnsi" w:hAnsiTheme="minorHAnsi" w:cstheme="minorHAnsi"/>
          <w:u w:val="single"/>
        </w:rPr>
        <w:t>DU JEU</w:t>
      </w:r>
      <w:r w:rsidR="000A66A0" w:rsidRPr="007265E5">
        <w:rPr>
          <w:rFonts w:asciiTheme="minorHAnsi" w:hAnsiTheme="minorHAnsi" w:cstheme="minorHAnsi"/>
          <w:u w:val="single"/>
        </w:rPr>
        <w:t xml:space="preserve"> </w:t>
      </w:r>
      <w:r w:rsidR="00C6177D" w:rsidRPr="007265E5">
        <w:rPr>
          <w:rFonts w:asciiTheme="minorHAnsi" w:hAnsiTheme="minorHAnsi" w:cstheme="minorHAnsi"/>
          <w:u w:val="single"/>
        </w:rPr>
        <w:t>—</w:t>
      </w:r>
      <w:r w:rsidRPr="007265E5">
        <w:rPr>
          <w:rFonts w:asciiTheme="minorHAnsi" w:hAnsiTheme="minorHAnsi" w:cstheme="minorHAnsi"/>
          <w:u w:val="single"/>
        </w:rPr>
        <w:t xml:space="preserve"> </w:t>
      </w:r>
      <w:r w:rsidRPr="007265E5">
        <w:rPr>
          <w:rFonts w:asciiTheme="minorHAnsi" w:hAnsiTheme="minorHAnsi" w:cstheme="minorHAnsi"/>
          <w:b/>
          <w:u w:val="single"/>
        </w:rPr>
        <w:t>DOUBLE</w:t>
      </w:r>
    </w:p>
    <w:p w14:paraId="2B5DDA88" w14:textId="77777777" w:rsidR="00407403" w:rsidRPr="007265E5" w:rsidRDefault="00407403">
      <w:pPr>
        <w:pStyle w:val="BodyText"/>
        <w:spacing w:before="5"/>
        <w:rPr>
          <w:rFonts w:asciiTheme="minorHAnsi" w:hAnsiTheme="minorHAnsi" w:cstheme="minorHAnsi"/>
          <w:b/>
        </w:rPr>
      </w:pP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6"/>
        <w:gridCol w:w="2986"/>
        <w:gridCol w:w="2984"/>
      </w:tblGrid>
      <w:tr w:rsidR="00407403" w:rsidRPr="007265E5" w14:paraId="116EBF1B" w14:textId="77777777">
        <w:trPr>
          <w:trHeight w:val="388"/>
        </w:trPr>
        <w:tc>
          <w:tcPr>
            <w:tcW w:w="2986" w:type="dxa"/>
          </w:tcPr>
          <w:p w14:paraId="4A955EEF" w14:textId="77777777" w:rsidR="00407403" w:rsidRPr="007265E5" w:rsidRDefault="00E159F4">
            <w:pPr>
              <w:pStyle w:val="TableParagraph"/>
              <w:ind w:left="754" w:right="747"/>
              <w:jc w:val="center"/>
              <w:rPr>
                <w:rFonts w:asciiTheme="minorHAnsi" w:hAnsiTheme="minorHAnsi" w:cstheme="minorHAnsi"/>
                <w:b/>
              </w:rPr>
            </w:pPr>
            <w:r w:rsidRPr="007265E5">
              <w:rPr>
                <w:rFonts w:asciiTheme="minorHAnsi" w:hAnsiTheme="minorHAnsi" w:cstheme="minorHAnsi"/>
                <w:b/>
              </w:rPr>
              <w:t>Division</w:t>
            </w:r>
          </w:p>
        </w:tc>
        <w:tc>
          <w:tcPr>
            <w:tcW w:w="2986" w:type="dxa"/>
          </w:tcPr>
          <w:p w14:paraId="5F67D442" w14:textId="77777777" w:rsidR="00407403" w:rsidRPr="007265E5" w:rsidRDefault="000671E4" w:rsidP="000671E4">
            <w:pPr>
              <w:pStyle w:val="TableParagraph"/>
              <w:tabs>
                <w:tab w:val="left" w:pos="2601"/>
              </w:tabs>
              <w:ind w:left="758" w:right="385"/>
              <w:jc w:val="center"/>
              <w:rPr>
                <w:rFonts w:asciiTheme="minorHAnsi" w:hAnsiTheme="minorHAnsi" w:cstheme="minorHAnsi"/>
                <w:b/>
              </w:rPr>
            </w:pPr>
            <w:proofErr w:type="spellStart"/>
            <w:r w:rsidRPr="007265E5">
              <w:rPr>
                <w:rFonts w:asciiTheme="minorHAnsi" w:hAnsiTheme="minorHAnsi" w:cstheme="minorHAnsi"/>
                <w:b/>
              </w:rPr>
              <w:t>Catégorie</w:t>
            </w:r>
            <w:proofErr w:type="spellEnd"/>
            <w:r w:rsidRPr="007265E5">
              <w:rPr>
                <w:rFonts w:asciiTheme="minorHAnsi" w:hAnsiTheme="minorHAnsi" w:cstheme="minorHAnsi"/>
                <w:b/>
              </w:rPr>
              <w:t xml:space="preserve"> </w:t>
            </w:r>
            <w:proofErr w:type="spellStart"/>
            <w:r w:rsidRPr="007265E5">
              <w:rPr>
                <w:rFonts w:asciiTheme="minorHAnsi" w:hAnsiTheme="minorHAnsi" w:cstheme="minorHAnsi"/>
                <w:b/>
              </w:rPr>
              <w:t>d’âge</w:t>
            </w:r>
            <w:proofErr w:type="spellEnd"/>
          </w:p>
        </w:tc>
        <w:tc>
          <w:tcPr>
            <w:tcW w:w="2984" w:type="dxa"/>
          </w:tcPr>
          <w:p w14:paraId="2D46D539" w14:textId="77777777" w:rsidR="00407403" w:rsidRPr="007265E5" w:rsidRDefault="000671E4">
            <w:pPr>
              <w:pStyle w:val="TableParagraph"/>
              <w:ind w:left="261" w:right="251"/>
              <w:jc w:val="center"/>
              <w:rPr>
                <w:rFonts w:asciiTheme="minorHAnsi" w:hAnsiTheme="minorHAnsi" w:cstheme="minorHAnsi"/>
                <w:b/>
              </w:rPr>
            </w:pPr>
            <w:r w:rsidRPr="007265E5">
              <w:rPr>
                <w:rFonts w:asciiTheme="minorHAnsi" w:hAnsiTheme="minorHAnsi" w:cstheme="minorHAnsi"/>
                <w:b/>
              </w:rPr>
              <w:t>Nombre de p</w:t>
            </w:r>
            <w:r w:rsidR="000A66A0" w:rsidRPr="007265E5">
              <w:rPr>
                <w:rFonts w:asciiTheme="minorHAnsi" w:hAnsiTheme="minorHAnsi" w:cstheme="minorHAnsi"/>
                <w:b/>
              </w:rPr>
              <w:t>ar</w:t>
            </w:r>
            <w:r w:rsidRPr="007265E5">
              <w:rPr>
                <w:rFonts w:asciiTheme="minorHAnsi" w:hAnsiTheme="minorHAnsi" w:cstheme="minorHAnsi"/>
                <w:b/>
              </w:rPr>
              <w:t>ticipants</w:t>
            </w:r>
          </w:p>
        </w:tc>
      </w:tr>
      <w:tr w:rsidR="00407403" w:rsidRPr="007265E5" w14:paraId="4AB69043" w14:textId="77777777">
        <w:trPr>
          <w:trHeight w:val="402"/>
        </w:trPr>
        <w:tc>
          <w:tcPr>
            <w:tcW w:w="2986" w:type="dxa"/>
          </w:tcPr>
          <w:p w14:paraId="60A628A7" w14:textId="77777777" w:rsidR="00407403" w:rsidRPr="007265E5" w:rsidRDefault="00E159F4">
            <w:pPr>
              <w:pStyle w:val="TableParagraph"/>
              <w:spacing w:line="250" w:lineRule="exact"/>
              <w:ind w:left="758" w:right="747"/>
              <w:jc w:val="center"/>
              <w:rPr>
                <w:rFonts w:asciiTheme="minorHAnsi" w:hAnsiTheme="minorHAnsi" w:cstheme="minorHAnsi"/>
              </w:rPr>
            </w:pPr>
            <w:r w:rsidRPr="007265E5">
              <w:rPr>
                <w:rFonts w:asciiTheme="minorHAnsi" w:hAnsiTheme="minorHAnsi" w:cstheme="minorHAnsi"/>
              </w:rPr>
              <w:t>Open</w:t>
            </w:r>
          </w:p>
        </w:tc>
        <w:tc>
          <w:tcPr>
            <w:tcW w:w="2986" w:type="dxa"/>
          </w:tcPr>
          <w:p w14:paraId="61727132" w14:textId="77777777" w:rsidR="00407403" w:rsidRPr="007265E5" w:rsidRDefault="00E159F4">
            <w:pPr>
              <w:pStyle w:val="TableParagraph"/>
              <w:spacing w:line="250" w:lineRule="exact"/>
              <w:ind w:left="754" w:right="747"/>
              <w:jc w:val="center"/>
              <w:rPr>
                <w:rFonts w:asciiTheme="minorHAnsi" w:hAnsiTheme="minorHAnsi" w:cstheme="minorHAnsi"/>
              </w:rPr>
            </w:pPr>
            <w:r w:rsidRPr="007265E5">
              <w:rPr>
                <w:rFonts w:asciiTheme="minorHAnsi" w:hAnsiTheme="minorHAnsi" w:cstheme="minorHAnsi"/>
              </w:rPr>
              <w:t>55+</w:t>
            </w:r>
          </w:p>
        </w:tc>
        <w:tc>
          <w:tcPr>
            <w:tcW w:w="2984" w:type="dxa"/>
          </w:tcPr>
          <w:p w14:paraId="7E6D85E5" w14:textId="77777777" w:rsidR="00407403" w:rsidRPr="007265E5" w:rsidRDefault="000671E4">
            <w:pPr>
              <w:pStyle w:val="TableParagraph"/>
              <w:spacing w:line="250" w:lineRule="exact"/>
              <w:ind w:left="259" w:right="251"/>
              <w:jc w:val="center"/>
              <w:rPr>
                <w:rFonts w:asciiTheme="minorHAnsi" w:hAnsiTheme="minorHAnsi" w:cstheme="minorHAnsi"/>
              </w:rPr>
            </w:pPr>
            <w:r w:rsidRPr="007265E5">
              <w:rPr>
                <w:rFonts w:asciiTheme="minorHAnsi" w:hAnsiTheme="minorHAnsi" w:cstheme="minorHAnsi"/>
              </w:rPr>
              <w:t>Deux</w:t>
            </w:r>
            <w:r w:rsidR="00E159F4" w:rsidRPr="007265E5">
              <w:rPr>
                <w:rFonts w:asciiTheme="minorHAnsi" w:hAnsiTheme="minorHAnsi" w:cstheme="minorHAnsi"/>
              </w:rPr>
              <w:t xml:space="preserve"> (2)</w:t>
            </w:r>
          </w:p>
        </w:tc>
      </w:tr>
    </w:tbl>
    <w:p w14:paraId="58C92DBC" w14:textId="77777777" w:rsidR="00407403" w:rsidRPr="007265E5" w:rsidRDefault="00407403">
      <w:pPr>
        <w:pStyle w:val="BodyText"/>
        <w:spacing w:before="8"/>
        <w:rPr>
          <w:rFonts w:asciiTheme="minorHAnsi" w:hAnsiTheme="minorHAnsi" w:cstheme="minorHAnsi"/>
          <w:b/>
        </w:rPr>
      </w:pPr>
    </w:p>
    <w:p w14:paraId="30CD203D" w14:textId="77777777" w:rsidR="007265E5" w:rsidRPr="007265E5" w:rsidRDefault="007265E5" w:rsidP="007265E5">
      <w:pPr>
        <w:pStyle w:val="BodyText"/>
        <w:jc w:val="both"/>
        <w:rPr>
          <w:rFonts w:asciiTheme="minorHAnsi" w:hAnsiTheme="minorHAnsi" w:cstheme="minorHAnsi"/>
          <w:lang w:val="fr-FR"/>
        </w:rPr>
      </w:pPr>
      <w:bookmarkStart w:id="0" w:name="_Hlk194173263"/>
      <w:r w:rsidRPr="007265E5">
        <w:rPr>
          <w:rFonts w:asciiTheme="minorHAnsi" w:hAnsiTheme="minorHAnsi" w:cstheme="minorHAnsi"/>
          <w:b/>
          <w:bCs/>
          <w:lang w:val="fr-FR"/>
        </w:rPr>
        <w:t>Les MÉDAILLÉS D’OR DU DISTRICT</w:t>
      </w:r>
      <w:r w:rsidRPr="007265E5">
        <w:rPr>
          <w:rFonts w:asciiTheme="minorHAnsi" w:hAnsiTheme="minorHAnsi" w:cstheme="minorHAnsi"/>
          <w:b/>
          <w:lang w:val="fr-FR"/>
        </w:rPr>
        <w:t xml:space="preserve"> </w:t>
      </w:r>
      <w:r w:rsidRPr="007265E5">
        <w:rPr>
          <w:rFonts w:asciiTheme="minorHAnsi" w:hAnsiTheme="minorHAnsi" w:cstheme="minorHAnsi"/>
          <w:lang w:val="fr-FR"/>
        </w:rPr>
        <w:t>qui se classent pour les jeux provinciaux, mais dont le partenaire de jeu ne peut y participer, peuvent choisir un nouveau partenaire de jeu pour les jeux provinciaux, mais doivent choisir leur nouveau partenaire de jeu parmi les personnes qui ont participé à la compétition de qualification du district.</w:t>
      </w:r>
    </w:p>
    <w:p w14:paraId="6FE1F53B" w14:textId="77777777" w:rsidR="007265E5" w:rsidRPr="007265E5" w:rsidRDefault="007265E5" w:rsidP="007265E5">
      <w:pPr>
        <w:pStyle w:val="BodyText"/>
        <w:ind w:right="895"/>
        <w:rPr>
          <w:rFonts w:asciiTheme="minorHAnsi" w:hAnsiTheme="minorHAnsi" w:cstheme="minorHAnsi"/>
          <w:lang w:val="fr-FR"/>
        </w:rPr>
      </w:pPr>
    </w:p>
    <w:p w14:paraId="0B8823BD" w14:textId="51951085" w:rsidR="007265E5" w:rsidRDefault="000671E4" w:rsidP="00D75453">
      <w:pPr>
        <w:pStyle w:val="BodyText"/>
        <w:ind w:right="90"/>
        <w:jc w:val="both"/>
        <w:rPr>
          <w:rFonts w:asciiTheme="minorHAnsi" w:hAnsiTheme="minorHAnsi" w:cstheme="minorHAnsi"/>
          <w:lang w:val="fr-CA"/>
        </w:rPr>
      </w:pPr>
      <w:r w:rsidRPr="007265E5">
        <w:rPr>
          <w:rFonts w:asciiTheme="minorHAnsi" w:hAnsiTheme="minorHAnsi" w:cstheme="minorHAnsi"/>
          <w:lang w:val="fr-CA"/>
        </w:rPr>
        <w:t>Toute personne absente au début d’une partie prévue à l’horaire ou tout au long de la compétition est considérée en défaut et est automatiquement disqualifiée de la compétition</w:t>
      </w:r>
      <w:bookmarkEnd w:id="0"/>
      <w:r w:rsidRPr="007265E5">
        <w:rPr>
          <w:rFonts w:asciiTheme="minorHAnsi" w:hAnsiTheme="minorHAnsi" w:cstheme="minorHAnsi"/>
          <w:lang w:val="fr-CA"/>
        </w:rPr>
        <w:t xml:space="preserve">. </w:t>
      </w:r>
      <w:r w:rsidR="007265E5" w:rsidRPr="007265E5">
        <w:rPr>
          <w:rFonts w:asciiTheme="minorHAnsi" w:hAnsiTheme="minorHAnsi" w:cstheme="minorHAnsi"/>
          <w:lang w:val="fr-CA"/>
        </w:rPr>
        <w:t>S’il y a des</w:t>
      </w:r>
      <w:r w:rsidR="007265E5">
        <w:rPr>
          <w:rFonts w:asciiTheme="minorHAnsi" w:hAnsiTheme="minorHAnsi" w:cstheme="minorHAnsi"/>
          <w:lang w:val="fr-CA"/>
        </w:rPr>
        <w:t xml:space="preserve"> c</w:t>
      </w:r>
      <w:r w:rsidR="007265E5" w:rsidRPr="007265E5">
        <w:rPr>
          <w:rFonts w:asciiTheme="minorHAnsi" w:hAnsiTheme="minorHAnsi" w:cstheme="minorHAnsi"/>
          <w:lang w:val="fr-CA"/>
        </w:rPr>
        <w:t>irconstances atténuantes, des exceptions peuvent être accordées par le responsable de</w:t>
      </w:r>
      <w:r w:rsidR="007265E5">
        <w:rPr>
          <w:rFonts w:asciiTheme="minorHAnsi" w:hAnsiTheme="minorHAnsi" w:cstheme="minorHAnsi"/>
          <w:lang w:val="fr-CA"/>
        </w:rPr>
        <w:t xml:space="preserve"> </w:t>
      </w:r>
      <w:r w:rsidR="007265E5" w:rsidRPr="007265E5">
        <w:rPr>
          <w:rFonts w:asciiTheme="minorHAnsi" w:hAnsiTheme="minorHAnsi" w:cstheme="minorHAnsi"/>
          <w:lang w:val="fr-CA"/>
        </w:rPr>
        <w:t>l’événement.</w:t>
      </w:r>
    </w:p>
    <w:p w14:paraId="3F385B20" w14:textId="77777777" w:rsidR="007265E5" w:rsidRDefault="007265E5" w:rsidP="007265E5">
      <w:pPr>
        <w:pStyle w:val="BodyText"/>
        <w:ind w:right="895"/>
        <w:rPr>
          <w:rFonts w:asciiTheme="minorHAnsi" w:hAnsiTheme="minorHAnsi" w:cstheme="minorHAnsi"/>
          <w:lang w:val="fr-CA"/>
        </w:rPr>
      </w:pPr>
    </w:p>
    <w:p w14:paraId="708CD9F5" w14:textId="77777777" w:rsidR="00D75453" w:rsidRDefault="000671E4" w:rsidP="00D75453">
      <w:pPr>
        <w:pStyle w:val="BodyText"/>
        <w:ind w:right="90"/>
        <w:jc w:val="both"/>
        <w:rPr>
          <w:rFonts w:asciiTheme="minorHAnsi" w:hAnsiTheme="minorHAnsi" w:cstheme="minorHAnsi"/>
          <w:lang w:val="fr-CA"/>
        </w:rPr>
      </w:pPr>
      <w:r w:rsidRPr="007265E5">
        <w:rPr>
          <w:rFonts w:asciiTheme="minorHAnsi" w:hAnsiTheme="minorHAnsi" w:cstheme="minorHAnsi"/>
          <w:lang w:val="fr-CA"/>
        </w:rPr>
        <w:t xml:space="preserve">Les </w:t>
      </w:r>
      <w:r w:rsidR="007265E5">
        <w:rPr>
          <w:rFonts w:asciiTheme="minorHAnsi" w:hAnsiTheme="minorHAnsi" w:cstheme="minorHAnsi"/>
          <w:lang w:val="fr-CA"/>
        </w:rPr>
        <w:t xml:space="preserve">personnes </w:t>
      </w:r>
      <w:r w:rsidRPr="007265E5">
        <w:rPr>
          <w:rFonts w:asciiTheme="minorHAnsi" w:hAnsiTheme="minorHAnsi" w:cstheme="minorHAnsi"/>
          <w:lang w:val="fr-CA"/>
        </w:rPr>
        <w:t>participant</w:t>
      </w:r>
      <w:r w:rsidR="007265E5">
        <w:rPr>
          <w:rFonts w:asciiTheme="minorHAnsi" w:hAnsiTheme="minorHAnsi" w:cstheme="minorHAnsi"/>
          <w:lang w:val="fr-CA"/>
        </w:rPr>
        <w:t>e</w:t>
      </w:r>
      <w:r w:rsidRPr="007265E5">
        <w:rPr>
          <w:rFonts w:asciiTheme="minorHAnsi" w:hAnsiTheme="minorHAnsi" w:cstheme="minorHAnsi"/>
          <w:lang w:val="fr-CA"/>
        </w:rPr>
        <w:t>s sont tenu</w:t>
      </w:r>
      <w:r w:rsidR="007265E5">
        <w:rPr>
          <w:rFonts w:asciiTheme="minorHAnsi" w:hAnsiTheme="minorHAnsi" w:cstheme="minorHAnsi"/>
          <w:lang w:val="fr-CA"/>
        </w:rPr>
        <w:t>e</w:t>
      </w:r>
      <w:r w:rsidRPr="007265E5">
        <w:rPr>
          <w:rFonts w:asciiTheme="minorHAnsi" w:hAnsiTheme="minorHAnsi" w:cstheme="minorHAnsi"/>
          <w:lang w:val="fr-CA"/>
        </w:rPr>
        <w:t xml:space="preserve">s de terminer la compétition, peu importe leur classement. Si une </w:t>
      </w:r>
      <w:r w:rsidR="007265E5">
        <w:rPr>
          <w:rFonts w:asciiTheme="minorHAnsi" w:hAnsiTheme="minorHAnsi" w:cstheme="minorHAnsi"/>
          <w:lang w:val="fr-CA"/>
        </w:rPr>
        <w:t>personne participante</w:t>
      </w:r>
      <w:r w:rsidRPr="007265E5">
        <w:rPr>
          <w:rFonts w:asciiTheme="minorHAnsi" w:hAnsiTheme="minorHAnsi" w:cstheme="minorHAnsi"/>
          <w:lang w:val="fr-CA"/>
        </w:rPr>
        <w:t xml:space="preserve"> est en défaut au milieu de la compétition, les résultats de cette </w:t>
      </w:r>
      <w:r w:rsidR="007265E5">
        <w:rPr>
          <w:rFonts w:asciiTheme="minorHAnsi" w:hAnsiTheme="minorHAnsi" w:cstheme="minorHAnsi"/>
          <w:lang w:val="fr-CA"/>
        </w:rPr>
        <w:t>personne</w:t>
      </w:r>
      <w:r w:rsidRPr="007265E5">
        <w:rPr>
          <w:rFonts w:asciiTheme="minorHAnsi" w:hAnsiTheme="minorHAnsi" w:cstheme="minorHAnsi"/>
          <w:lang w:val="fr-CA"/>
        </w:rPr>
        <w:t xml:space="preserve"> seront retirés du classement. </w:t>
      </w:r>
    </w:p>
    <w:p w14:paraId="1C31206C" w14:textId="77777777" w:rsidR="00D75453" w:rsidRDefault="00D75453" w:rsidP="00D75453">
      <w:pPr>
        <w:pStyle w:val="BodyText"/>
        <w:ind w:right="90"/>
        <w:jc w:val="both"/>
        <w:rPr>
          <w:rFonts w:asciiTheme="minorHAnsi" w:hAnsiTheme="minorHAnsi" w:cstheme="minorHAnsi"/>
          <w:lang w:val="fr-CA"/>
        </w:rPr>
      </w:pPr>
    </w:p>
    <w:p w14:paraId="0A0D3C1F" w14:textId="77777777" w:rsidR="00D75453" w:rsidRDefault="000671E4" w:rsidP="00D75453">
      <w:pPr>
        <w:pStyle w:val="BodyText"/>
        <w:ind w:right="90"/>
        <w:jc w:val="both"/>
        <w:rPr>
          <w:rFonts w:asciiTheme="minorHAnsi" w:hAnsiTheme="minorHAnsi" w:cstheme="minorHAnsi"/>
          <w:lang w:val="fr-CA"/>
        </w:rPr>
      </w:pPr>
      <w:r w:rsidRPr="007265E5">
        <w:rPr>
          <w:rFonts w:asciiTheme="minorHAnsi" w:hAnsiTheme="minorHAnsi" w:cstheme="minorHAnsi"/>
          <w:lang w:val="fr-CA"/>
        </w:rPr>
        <w:t xml:space="preserve">Dans l’éventualité où le nombre d’équipe est impair, ou qu’une équipe se retrouve en défaut, les organisateurs disposent d’une équipe supplémentaire pour combler ou remplacer celle-ci. </w:t>
      </w:r>
    </w:p>
    <w:p w14:paraId="738EFD4D" w14:textId="77777777" w:rsidR="00D75453" w:rsidRDefault="00D75453" w:rsidP="00D75453">
      <w:pPr>
        <w:pStyle w:val="BodyText"/>
        <w:ind w:right="90"/>
        <w:jc w:val="both"/>
        <w:rPr>
          <w:rFonts w:asciiTheme="minorHAnsi" w:hAnsiTheme="minorHAnsi" w:cstheme="minorHAnsi"/>
          <w:lang w:val="fr-CA"/>
        </w:rPr>
      </w:pPr>
    </w:p>
    <w:p w14:paraId="38EC6581" w14:textId="38C83466" w:rsidR="000671E4" w:rsidRPr="007265E5" w:rsidRDefault="000671E4" w:rsidP="00D75453">
      <w:pPr>
        <w:pStyle w:val="BodyText"/>
        <w:ind w:right="90"/>
        <w:jc w:val="both"/>
        <w:rPr>
          <w:rFonts w:asciiTheme="minorHAnsi" w:hAnsiTheme="minorHAnsi" w:cstheme="minorHAnsi"/>
          <w:lang w:val="fr-CA"/>
        </w:rPr>
      </w:pPr>
      <w:r w:rsidRPr="007265E5">
        <w:rPr>
          <w:rFonts w:asciiTheme="minorHAnsi" w:hAnsiTheme="minorHAnsi" w:cstheme="minorHAnsi"/>
          <w:lang w:val="fr-CA"/>
        </w:rPr>
        <w:t xml:space="preserve">Le pointage de cette équipe n’apparaît pas au classement. </w:t>
      </w:r>
    </w:p>
    <w:p w14:paraId="434E1085" w14:textId="77777777" w:rsidR="00407403" w:rsidRPr="007265E5" w:rsidRDefault="00407403">
      <w:pPr>
        <w:pStyle w:val="BodyText"/>
        <w:spacing w:before="2"/>
        <w:rPr>
          <w:rFonts w:asciiTheme="minorHAnsi" w:hAnsiTheme="minorHAnsi" w:cstheme="minorHAnsi"/>
          <w:b/>
          <w:lang w:val="fr-CA"/>
        </w:rPr>
      </w:pPr>
    </w:p>
    <w:p w14:paraId="24DC91A3" w14:textId="77777777" w:rsidR="00407403" w:rsidRPr="007265E5" w:rsidRDefault="000671E4">
      <w:pPr>
        <w:pStyle w:val="ListParagraph"/>
        <w:numPr>
          <w:ilvl w:val="0"/>
          <w:numId w:val="4"/>
        </w:numPr>
        <w:tabs>
          <w:tab w:val="left" w:pos="840"/>
        </w:tabs>
        <w:spacing w:before="1"/>
        <w:ind w:hanging="359"/>
        <w:rPr>
          <w:rFonts w:asciiTheme="minorHAnsi" w:hAnsiTheme="minorHAnsi" w:cstheme="minorHAnsi"/>
        </w:rPr>
      </w:pPr>
      <w:r w:rsidRPr="007265E5">
        <w:rPr>
          <w:rFonts w:asciiTheme="minorHAnsi" w:hAnsiTheme="minorHAnsi" w:cstheme="minorHAnsi"/>
          <w:u w:val="single"/>
        </w:rPr>
        <w:t>ADMISSIBILITÉ</w:t>
      </w:r>
    </w:p>
    <w:p w14:paraId="3CCBF374" w14:textId="77777777" w:rsidR="00407403" w:rsidRPr="007265E5" w:rsidRDefault="00407403">
      <w:pPr>
        <w:pStyle w:val="BodyText"/>
        <w:spacing w:before="2"/>
        <w:rPr>
          <w:rFonts w:asciiTheme="minorHAnsi" w:hAnsiTheme="minorHAnsi" w:cstheme="minorHAnsi"/>
        </w:rPr>
      </w:pP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8"/>
        <w:gridCol w:w="4478"/>
      </w:tblGrid>
      <w:tr w:rsidR="00407403" w:rsidRPr="007265E5" w14:paraId="11FB6E54" w14:textId="77777777">
        <w:trPr>
          <w:trHeight w:val="335"/>
        </w:trPr>
        <w:tc>
          <w:tcPr>
            <w:tcW w:w="4478" w:type="dxa"/>
          </w:tcPr>
          <w:p w14:paraId="77478FCA" w14:textId="77777777" w:rsidR="00407403" w:rsidRPr="007265E5" w:rsidRDefault="000671E4">
            <w:pPr>
              <w:pStyle w:val="TableParagraph"/>
              <w:ind w:left="1480" w:right="1474"/>
              <w:jc w:val="center"/>
              <w:rPr>
                <w:rFonts w:asciiTheme="minorHAnsi" w:hAnsiTheme="minorHAnsi" w:cstheme="minorHAnsi"/>
                <w:b/>
              </w:rPr>
            </w:pPr>
            <w:proofErr w:type="spellStart"/>
            <w:r w:rsidRPr="007265E5">
              <w:rPr>
                <w:rFonts w:asciiTheme="minorHAnsi" w:hAnsiTheme="minorHAnsi" w:cstheme="minorHAnsi"/>
                <w:b/>
              </w:rPr>
              <w:t>Événement</w:t>
            </w:r>
            <w:proofErr w:type="spellEnd"/>
          </w:p>
        </w:tc>
        <w:tc>
          <w:tcPr>
            <w:tcW w:w="4478" w:type="dxa"/>
          </w:tcPr>
          <w:p w14:paraId="0F6432BE" w14:textId="77777777" w:rsidR="00407403" w:rsidRPr="007265E5" w:rsidRDefault="000671E4">
            <w:pPr>
              <w:pStyle w:val="TableParagraph"/>
              <w:ind w:left="1485" w:right="1474"/>
              <w:jc w:val="center"/>
              <w:rPr>
                <w:rFonts w:asciiTheme="minorHAnsi" w:hAnsiTheme="minorHAnsi" w:cstheme="minorHAnsi"/>
                <w:b/>
              </w:rPr>
            </w:pPr>
            <w:r w:rsidRPr="007265E5">
              <w:rPr>
                <w:rFonts w:asciiTheme="minorHAnsi" w:hAnsiTheme="minorHAnsi" w:cstheme="minorHAnsi"/>
                <w:b/>
              </w:rPr>
              <w:t>Exigences</w:t>
            </w:r>
          </w:p>
        </w:tc>
      </w:tr>
      <w:tr w:rsidR="00407403" w:rsidRPr="007265E5" w14:paraId="6FF58CA7" w14:textId="77777777">
        <w:trPr>
          <w:trHeight w:val="361"/>
        </w:trPr>
        <w:tc>
          <w:tcPr>
            <w:tcW w:w="4478" w:type="dxa"/>
          </w:tcPr>
          <w:p w14:paraId="75C4550B" w14:textId="77777777" w:rsidR="00407403" w:rsidRPr="007265E5" w:rsidRDefault="000671E4">
            <w:pPr>
              <w:pStyle w:val="TableParagraph"/>
              <w:spacing w:line="250" w:lineRule="exact"/>
              <w:ind w:left="107"/>
              <w:rPr>
                <w:rFonts w:asciiTheme="minorHAnsi" w:hAnsiTheme="minorHAnsi" w:cstheme="minorHAnsi"/>
              </w:rPr>
            </w:pPr>
            <w:r w:rsidRPr="007265E5">
              <w:rPr>
                <w:rFonts w:asciiTheme="minorHAnsi" w:hAnsiTheme="minorHAnsi" w:cstheme="minorHAnsi"/>
              </w:rPr>
              <w:t>Jeux du district</w:t>
            </w:r>
          </w:p>
        </w:tc>
        <w:tc>
          <w:tcPr>
            <w:tcW w:w="4478" w:type="dxa"/>
          </w:tcPr>
          <w:p w14:paraId="07FF809C" w14:textId="77777777" w:rsidR="00407403" w:rsidRPr="007265E5" w:rsidRDefault="000671E4">
            <w:pPr>
              <w:pStyle w:val="TableParagraph"/>
              <w:spacing w:line="250" w:lineRule="exact"/>
              <w:ind w:left="108"/>
              <w:rPr>
                <w:rFonts w:asciiTheme="minorHAnsi" w:hAnsiTheme="minorHAnsi" w:cstheme="minorHAnsi"/>
                <w:lang w:val="fr-CA"/>
              </w:rPr>
            </w:pPr>
            <w:r w:rsidRPr="007265E5">
              <w:rPr>
                <w:rFonts w:asciiTheme="minorHAnsi" w:hAnsiTheme="minorHAnsi" w:cstheme="minorHAnsi"/>
                <w:lang w:val="fr-CA"/>
              </w:rPr>
              <w:t>Toute personne âgée de 55 ou plus qui demeure en Ontario</w:t>
            </w:r>
          </w:p>
        </w:tc>
      </w:tr>
      <w:tr w:rsidR="00407403" w:rsidRPr="007265E5" w14:paraId="7B3F3BCE" w14:textId="77777777">
        <w:trPr>
          <w:trHeight w:val="506"/>
        </w:trPr>
        <w:tc>
          <w:tcPr>
            <w:tcW w:w="4478" w:type="dxa"/>
          </w:tcPr>
          <w:p w14:paraId="3A21D469" w14:textId="77777777" w:rsidR="00407403" w:rsidRPr="007265E5" w:rsidRDefault="000671E4">
            <w:pPr>
              <w:pStyle w:val="TableParagraph"/>
              <w:spacing w:before="2" w:line="252" w:lineRule="exact"/>
              <w:ind w:left="107" w:right="1400" w:firstLine="122"/>
              <w:rPr>
                <w:rFonts w:asciiTheme="minorHAnsi" w:hAnsiTheme="minorHAnsi" w:cstheme="minorHAnsi"/>
                <w:lang w:val="fr-CA"/>
              </w:rPr>
            </w:pPr>
            <w:r w:rsidRPr="007265E5">
              <w:rPr>
                <w:rFonts w:asciiTheme="minorHAnsi" w:hAnsiTheme="minorHAnsi" w:cstheme="minorHAnsi"/>
                <w:lang w:val="fr-CA"/>
              </w:rPr>
              <w:t>Jeux d’été Ontario 55+ (championnat provincial)</w:t>
            </w:r>
          </w:p>
        </w:tc>
        <w:tc>
          <w:tcPr>
            <w:tcW w:w="4478" w:type="dxa"/>
          </w:tcPr>
          <w:p w14:paraId="3EDE8FCB" w14:textId="77777777" w:rsidR="00407403" w:rsidRPr="007265E5" w:rsidRDefault="000671E4">
            <w:pPr>
              <w:pStyle w:val="TableParagraph"/>
              <w:spacing w:line="250" w:lineRule="exact"/>
              <w:ind w:left="108"/>
              <w:rPr>
                <w:rFonts w:asciiTheme="minorHAnsi" w:hAnsiTheme="minorHAnsi" w:cstheme="minorHAnsi"/>
                <w:lang w:val="fr-CA"/>
              </w:rPr>
            </w:pPr>
            <w:r w:rsidRPr="007265E5">
              <w:rPr>
                <w:rFonts w:asciiTheme="minorHAnsi" w:hAnsiTheme="minorHAnsi" w:cstheme="minorHAnsi"/>
                <w:lang w:val="fr-CA"/>
              </w:rPr>
              <w:t>Médaillés d’or — compétition du district</w:t>
            </w:r>
          </w:p>
        </w:tc>
      </w:tr>
      <w:tr w:rsidR="00407403" w:rsidRPr="007265E5" w14:paraId="72FC8205" w14:textId="77777777">
        <w:trPr>
          <w:trHeight w:val="506"/>
        </w:trPr>
        <w:tc>
          <w:tcPr>
            <w:tcW w:w="8956" w:type="dxa"/>
            <w:gridSpan w:val="2"/>
          </w:tcPr>
          <w:p w14:paraId="43E63E9A" w14:textId="6ACD4E6E" w:rsidR="00407403" w:rsidRPr="007265E5" w:rsidRDefault="00E159F4" w:rsidP="000671E4">
            <w:pPr>
              <w:pStyle w:val="TableParagraph"/>
              <w:spacing w:before="1" w:line="237" w:lineRule="exact"/>
              <w:rPr>
                <w:rFonts w:asciiTheme="minorHAnsi" w:hAnsiTheme="minorHAnsi" w:cstheme="minorHAnsi"/>
                <w:lang w:val="fr-CA"/>
              </w:rPr>
            </w:pPr>
            <w:r w:rsidRPr="007265E5">
              <w:rPr>
                <w:rFonts w:asciiTheme="minorHAnsi" w:hAnsiTheme="minorHAnsi" w:cstheme="minorHAnsi"/>
                <w:b/>
                <w:lang w:val="fr-CA"/>
              </w:rPr>
              <w:t>NOTE</w:t>
            </w:r>
            <w:r w:rsidR="000A66A0" w:rsidRPr="007265E5">
              <w:rPr>
                <w:rFonts w:asciiTheme="minorHAnsi" w:hAnsiTheme="minorHAnsi" w:cstheme="minorHAnsi"/>
                <w:b/>
                <w:lang w:val="fr-CA"/>
              </w:rPr>
              <w:t> </w:t>
            </w:r>
            <w:r w:rsidRPr="007265E5">
              <w:rPr>
                <w:rFonts w:asciiTheme="minorHAnsi" w:hAnsiTheme="minorHAnsi" w:cstheme="minorHAnsi"/>
                <w:b/>
                <w:lang w:val="fr-CA"/>
              </w:rPr>
              <w:t>:</w:t>
            </w:r>
            <w:r w:rsidR="000671E4" w:rsidRPr="007265E5">
              <w:rPr>
                <w:rFonts w:asciiTheme="minorHAnsi" w:hAnsiTheme="minorHAnsi" w:cstheme="minorHAnsi"/>
                <w:b/>
                <w:lang w:val="fr-CA"/>
              </w:rPr>
              <w:t xml:space="preserve"> </w:t>
            </w:r>
            <w:r w:rsidR="00D75453" w:rsidRPr="00D75453">
              <w:rPr>
                <w:rFonts w:asciiTheme="minorHAnsi" w:hAnsiTheme="minorHAnsi" w:cstheme="minorHAnsi"/>
                <w:lang w:val="fr-CA"/>
              </w:rPr>
              <w:t>Les gagnant(e)s précédents des jeux d’été et d’hiver Ontario 55+ et du Canada peuvent compétitionner aux jeux du district et aux jeux d’été Ontario 55+, mais doivent se qualifier au niveau du district avant de participer aux Jeux d’été provinciaux.</w:t>
            </w:r>
          </w:p>
        </w:tc>
      </w:tr>
    </w:tbl>
    <w:p w14:paraId="5C14DF1E" w14:textId="77777777" w:rsidR="00407403" w:rsidRPr="007265E5" w:rsidRDefault="00407403">
      <w:pPr>
        <w:pStyle w:val="BodyText"/>
        <w:rPr>
          <w:rFonts w:asciiTheme="minorHAnsi" w:hAnsiTheme="minorHAnsi" w:cstheme="minorHAnsi"/>
          <w:lang w:val="fr-CA"/>
        </w:rPr>
      </w:pPr>
    </w:p>
    <w:p w14:paraId="27C071EB" w14:textId="77777777" w:rsidR="00407403" w:rsidRPr="007265E5" w:rsidRDefault="00407403">
      <w:pPr>
        <w:pStyle w:val="BodyText"/>
        <w:rPr>
          <w:rFonts w:asciiTheme="minorHAnsi" w:hAnsiTheme="minorHAnsi" w:cstheme="minorHAnsi"/>
          <w:lang w:val="fr-CA"/>
        </w:rPr>
      </w:pPr>
    </w:p>
    <w:p w14:paraId="1CDF0D0E" w14:textId="77777777" w:rsidR="00407403" w:rsidRPr="007265E5" w:rsidRDefault="00407403">
      <w:pPr>
        <w:pStyle w:val="BodyText"/>
        <w:rPr>
          <w:rFonts w:asciiTheme="minorHAnsi" w:hAnsiTheme="minorHAnsi" w:cstheme="minorHAnsi"/>
          <w:lang w:val="fr-CA"/>
        </w:rPr>
      </w:pPr>
    </w:p>
    <w:p w14:paraId="34048CE8" w14:textId="77777777" w:rsidR="00407403" w:rsidRPr="007265E5" w:rsidRDefault="00407403">
      <w:pPr>
        <w:pStyle w:val="BodyText"/>
        <w:rPr>
          <w:rFonts w:asciiTheme="minorHAnsi" w:hAnsiTheme="minorHAnsi" w:cstheme="minorHAnsi"/>
          <w:lang w:val="fr-CA"/>
        </w:rPr>
      </w:pPr>
    </w:p>
    <w:p w14:paraId="0B74EFC8" w14:textId="77777777" w:rsidR="00407403" w:rsidRPr="007265E5" w:rsidRDefault="000671E4">
      <w:pPr>
        <w:pStyle w:val="ListParagraph"/>
        <w:numPr>
          <w:ilvl w:val="0"/>
          <w:numId w:val="4"/>
        </w:numPr>
        <w:tabs>
          <w:tab w:val="left" w:pos="840"/>
        </w:tabs>
        <w:spacing w:before="69"/>
        <w:ind w:hanging="359"/>
        <w:rPr>
          <w:rFonts w:asciiTheme="minorHAnsi" w:hAnsiTheme="minorHAnsi" w:cstheme="minorHAnsi"/>
        </w:rPr>
      </w:pPr>
      <w:r w:rsidRPr="007265E5">
        <w:rPr>
          <w:rFonts w:asciiTheme="minorHAnsi" w:hAnsiTheme="minorHAnsi" w:cstheme="minorHAnsi"/>
          <w:u w:val="single"/>
        </w:rPr>
        <w:lastRenderedPageBreak/>
        <w:t>PRÉPARATIFS AU TOURNOI</w:t>
      </w:r>
    </w:p>
    <w:p w14:paraId="201F7552" w14:textId="77777777" w:rsidR="00407403" w:rsidRPr="007265E5" w:rsidRDefault="00407403">
      <w:pPr>
        <w:pStyle w:val="BodyText"/>
        <w:spacing w:before="5"/>
        <w:rPr>
          <w:rFonts w:asciiTheme="minorHAnsi" w:hAnsiTheme="minorHAnsi" w:cstheme="minorHAnsi"/>
        </w:rPr>
      </w:pPr>
    </w:p>
    <w:p w14:paraId="71E48977" w14:textId="77777777" w:rsidR="00407403" w:rsidRPr="00D75453" w:rsidRDefault="000671E4" w:rsidP="00D75453">
      <w:pPr>
        <w:pStyle w:val="Heading1"/>
        <w:numPr>
          <w:ilvl w:val="0"/>
          <w:numId w:val="14"/>
        </w:numPr>
        <w:tabs>
          <w:tab w:val="left" w:pos="1200"/>
        </w:tabs>
        <w:ind w:left="1170" w:right="845" w:hanging="270"/>
        <w:rPr>
          <w:rFonts w:asciiTheme="minorHAnsi" w:hAnsiTheme="minorHAnsi" w:cstheme="minorHAnsi"/>
          <w:b w:val="0"/>
          <w:lang w:val="fr-CA"/>
        </w:rPr>
      </w:pPr>
      <w:r w:rsidRPr="00D75453">
        <w:rPr>
          <w:rFonts w:asciiTheme="minorHAnsi" w:hAnsiTheme="minorHAnsi" w:cstheme="minorHAnsi"/>
          <w:b w:val="0"/>
          <w:bCs w:val="0"/>
          <w:lang w:val="fr-CA"/>
        </w:rPr>
        <w:t xml:space="preserve">Un temps limite de 20 minutes est alloué </w:t>
      </w:r>
      <w:r w:rsidR="000A66A0" w:rsidRPr="00D75453">
        <w:rPr>
          <w:rFonts w:asciiTheme="minorHAnsi" w:hAnsiTheme="minorHAnsi" w:cstheme="minorHAnsi"/>
          <w:b w:val="0"/>
          <w:bCs w:val="0"/>
          <w:lang w:val="fr-CA"/>
        </w:rPr>
        <w:t xml:space="preserve">à </w:t>
      </w:r>
      <w:r w:rsidRPr="00D75453">
        <w:rPr>
          <w:rFonts w:asciiTheme="minorHAnsi" w:hAnsiTheme="minorHAnsi" w:cstheme="minorHAnsi"/>
          <w:b w:val="0"/>
          <w:bCs w:val="0"/>
          <w:lang w:val="fr-CA"/>
        </w:rPr>
        <w:t>chaque partie avec une pause de 5 minutes entre chaque partie</w:t>
      </w:r>
      <w:r w:rsidRPr="00D75453">
        <w:rPr>
          <w:rFonts w:asciiTheme="minorHAnsi" w:hAnsiTheme="minorHAnsi" w:cstheme="minorHAnsi"/>
          <w:lang w:val="fr-CA"/>
        </w:rPr>
        <w:t xml:space="preserve">. </w:t>
      </w:r>
    </w:p>
    <w:p w14:paraId="624EBAF4" w14:textId="77777777" w:rsidR="00407403" w:rsidRPr="00D75453" w:rsidRDefault="000671E4" w:rsidP="00D75453">
      <w:pPr>
        <w:pStyle w:val="ListParagraph"/>
        <w:numPr>
          <w:ilvl w:val="0"/>
          <w:numId w:val="14"/>
        </w:numPr>
        <w:tabs>
          <w:tab w:val="left" w:pos="1262"/>
          <w:tab w:val="left" w:pos="1263"/>
        </w:tabs>
        <w:ind w:left="1170" w:hanging="270"/>
        <w:rPr>
          <w:rFonts w:asciiTheme="minorHAnsi" w:hAnsiTheme="minorHAnsi" w:cstheme="minorHAnsi"/>
          <w:lang w:val="fr-CA"/>
        </w:rPr>
      </w:pPr>
      <w:r w:rsidRPr="00D75453">
        <w:rPr>
          <w:rFonts w:asciiTheme="minorHAnsi" w:hAnsiTheme="minorHAnsi" w:cstheme="minorHAnsi"/>
          <w:lang w:val="fr-CA"/>
        </w:rPr>
        <w:t xml:space="preserve">Une partie est composée de huit mains </w:t>
      </w:r>
      <w:r w:rsidR="000A66A0" w:rsidRPr="00D75453">
        <w:rPr>
          <w:rFonts w:asciiTheme="minorHAnsi" w:hAnsiTheme="minorHAnsi" w:cstheme="minorHAnsi"/>
          <w:lang w:val="fr-CA"/>
        </w:rPr>
        <w:t>et</w:t>
      </w:r>
      <w:r w:rsidRPr="00D75453">
        <w:rPr>
          <w:rFonts w:asciiTheme="minorHAnsi" w:hAnsiTheme="minorHAnsi" w:cstheme="minorHAnsi"/>
          <w:lang w:val="fr-CA"/>
        </w:rPr>
        <w:t xml:space="preserve"> chaque personne </w:t>
      </w:r>
      <w:r w:rsidR="000A66A0" w:rsidRPr="00D75453">
        <w:rPr>
          <w:rFonts w:asciiTheme="minorHAnsi" w:hAnsiTheme="minorHAnsi" w:cstheme="minorHAnsi"/>
          <w:lang w:val="fr-CA"/>
        </w:rPr>
        <w:t>est donneur</w:t>
      </w:r>
      <w:r w:rsidRPr="00D75453">
        <w:rPr>
          <w:rFonts w:asciiTheme="minorHAnsi" w:hAnsiTheme="minorHAnsi" w:cstheme="minorHAnsi"/>
          <w:lang w:val="fr-CA"/>
        </w:rPr>
        <w:t xml:space="preserve"> deux fois. </w:t>
      </w:r>
    </w:p>
    <w:p w14:paraId="6B3DBAD2" w14:textId="77777777" w:rsidR="00407403" w:rsidRPr="00D75453" w:rsidRDefault="000671E4" w:rsidP="00D75453">
      <w:pPr>
        <w:pStyle w:val="ListParagraph"/>
        <w:numPr>
          <w:ilvl w:val="0"/>
          <w:numId w:val="14"/>
        </w:numPr>
        <w:tabs>
          <w:tab w:val="left" w:pos="1201"/>
        </w:tabs>
        <w:ind w:left="1260" w:right="1034"/>
        <w:rPr>
          <w:rFonts w:asciiTheme="minorHAnsi" w:hAnsiTheme="minorHAnsi" w:cstheme="minorHAnsi"/>
          <w:lang w:val="fr-CA"/>
        </w:rPr>
      </w:pPr>
      <w:r w:rsidRPr="00D75453">
        <w:rPr>
          <w:rFonts w:asciiTheme="minorHAnsi" w:hAnsiTheme="minorHAnsi" w:cstheme="minorHAnsi"/>
          <w:lang w:val="fr-CA"/>
        </w:rPr>
        <w:t xml:space="preserve">Un total de vingt-quatre </w:t>
      </w:r>
      <w:r w:rsidR="000A66A0" w:rsidRPr="00D75453">
        <w:rPr>
          <w:rFonts w:asciiTheme="minorHAnsi" w:hAnsiTheme="minorHAnsi" w:cstheme="minorHAnsi"/>
          <w:lang w:val="fr-CA"/>
        </w:rPr>
        <w:t>(24) parties seront jouées aux j</w:t>
      </w:r>
      <w:r w:rsidRPr="00D75453">
        <w:rPr>
          <w:rFonts w:asciiTheme="minorHAnsi" w:hAnsiTheme="minorHAnsi" w:cstheme="minorHAnsi"/>
          <w:lang w:val="fr-CA"/>
        </w:rPr>
        <w:t>eux d’été Ontario</w:t>
      </w:r>
      <w:r w:rsidR="000A66A0" w:rsidRPr="00D75453">
        <w:rPr>
          <w:rFonts w:asciiTheme="minorHAnsi" w:hAnsiTheme="minorHAnsi" w:cstheme="minorHAnsi"/>
          <w:lang w:val="fr-CA"/>
        </w:rPr>
        <w:t> </w:t>
      </w:r>
      <w:r w:rsidRPr="00D75453">
        <w:rPr>
          <w:rFonts w:asciiTheme="minorHAnsi" w:hAnsiTheme="minorHAnsi" w:cstheme="minorHAnsi"/>
          <w:lang w:val="fr-CA"/>
        </w:rPr>
        <w:t xml:space="preserve">55+ sur une période de deux (2) jours (douze (12) parties par jour). </w:t>
      </w:r>
    </w:p>
    <w:p w14:paraId="1EFD4B34" w14:textId="77777777" w:rsidR="00C6177D" w:rsidRPr="00D75453" w:rsidRDefault="000A66A0" w:rsidP="00D75453">
      <w:pPr>
        <w:pStyle w:val="ListParagraph"/>
        <w:numPr>
          <w:ilvl w:val="0"/>
          <w:numId w:val="14"/>
        </w:numPr>
        <w:tabs>
          <w:tab w:val="left" w:pos="1201"/>
        </w:tabs>
        <w:ind w:left="1260" w:right="620"/>
        <w:rPr>
          <w:rFonts w:asciiTheme="minorHAnsi" w:hAnsiTheme="minorHAnsi" w:cstheme="minorHAnsi"/>
          <w:lang w:val="fr-CA"/>
        </w:rPr>
      </w:pPr>
      <w:r w:rsidRPr="00D75453">
        <w:rPr>
          <w:rFonts w:asciiTheme="minorHAnsi" w:hAnsiTheme="minorHAnsi" w:cstheme="minorHAnsi"/>
          <w:lang w:val="fr-CA"/>
        </w:rPr>
        <w:t xml:space="preserve">Il s’agit du Euchre à la ronde qui est joué aux jeux d’été OSGA Ontario 55+. </w:t>
      </w:r>
      <w:r w:rsidR="00E159F4" w:rsidRPr="00D75453">
        <w:rPr>
          <w:rFonts w:asciiTheme="minorHAnsi" w:hAnsiTheme="minorHAnsi" w:cstheme="minorHAnsi"/>
          <w:lang w:val="en-CA"/>
        </w:rPr>
        <w:t>Progressive Euchre is to be played at OSGA Ontario</w:t>
      </w:r>
      <w:r w:rsidRPr="00D75453">
        <w:rPr>
          <w:rFonts w:asciiTheme="minorHAnsi" w:hAnsiTheme="minorHAnsi" w:cstheme="minorHAnsi"/>
          <w:lang w:val="en-CA"/>
        </w:rPr>
        <w:t> </w:t>
      </w:r>
      <w:r w:rsidR="00E159F4" w:rsidRPr="00D75453">
        <w:rPr>
          <w:rFonts w:asciiTheme="minorHAnsi" w:hAnsiTheme="minorHAnsi" w:cstheme="minorHAnsi"/>
          <w:lang w:val="en-CA"/>
        </w:rPr>
        <w:t>55+ Summer Games.</w:t>
      </w:r>
      <w:r w:rsidRPr="00D75453">
        <w:rPr>
          <w:rFonts w:asciiTheme="minorHAnsi" w:hAnsiTheme="minorHAnsi" w:cstheme="minorHAnsi"/>
          <w:lang w:val="en-CA"/>
        </w:rPr>
        <w:t xml:space="preserve"> </w:t>
      </w:r>
      <w:r w:rsidRPr="00D75453">
        <w:rPr>
          <w:rFonts w:asciiTheme="minorHAnsi" w:hAnsiTheme="minorHAnsi" w:cstheme="minorHAnsi"/>
          <w:lang w:val="fr-CA"/>
        </w:rPr>
        <w:t>Les partenaires de districts jouent ensemble pour la première partie et ensuite jouent séparément.</w:t>
      </w:r>
    </w:p>
    <w:p w14:paraId="4911D334" w14:textId="77777777" w:rsidR="00C6177D" w:rsidRPr="00D75453" w:rsidRDefault="00C6177D" w:rsidP="00D75453">
      <w:pPr>
        <w:pStyle w:val="ListParagraph"/>
        <w:numPr>
          <w:ilvl w:val="0"/>
          <w:numId w:val="14"/>
        </w:numPr>
        <w:tabs>
          <w:tab w:val="left" w:pos="1201"/>
        </w:tabs>
        <w:ind w:left="1260" w:right="620"/>
        <w:rPr>
          <w:rFonts w:asciiTheme="minorHAnsi" w:hAnsiTheme="minorHAnsi" w:cstheme="minorHAnsi"/>
          <w:lang w:val="fr-CA"/>
        </w:rPr>
      </w:pPr>
      <w:r w:rsidRPr="00D75453">
        <w:rPr>
          <w:rFonts w:asciiTheme="minorHAnsi" w:hAnsiTheme="minorHAnsi" w:cstheme="minorHAnsi"/>
          <w:lang w:val="fr-CA"/>
        </w:rPr>
        <w:t>L’événement sera divisé en au moins 2 sessions par jour. Au début de chaque session, les partenaires débutent la session ensemble. Des mesures sont prises pour que les équipes ne débutent pas la session avec les mêmes adversaires.</w:t>
      </w:r>
    </w:p>
    <w:p w14:paraId="4BE05AB7" w14:textId="77777777" w:rsidR="00407403" w:rsidRPr="007265E5" w:rsidRDefault="00407403" w:rsidP="000A66A0">
      <w:pPr>
        <w:pStyle w:val="BodyText"/>
        <w:spacing w:before="9"/>
        <w:ind w:left="580"/>
        <w:rPr>
          <w:rFonts w:asciiTheme="minorHAnsi" w:hAnsiTheme="minorHAnsi" w:cstheme="minorHAnsi"/>
          <w:lang w:val="fr-CA"/>
        </w:rPr>
      </w:pPr>
    </w:p>
    <w:p w14:paraId="7904FCBD" w14:textId="77777777" w:rsidR="000A66A0" w:rsidRPr="007265E5" w:rsidRDefault="000A66A0" w:rsidP="000A66A0">
      <w:pPr>
        <w:pStyle w:val="BodyText"/>
        <w:ind w:left="1276" w:right="115" w:hanging="709"/>
        <w:rPr>
          <w:rFonts w:asciiTheme="minorHAnsi" w:hAnsiTheme="minorHAnsi" w:cstheme="minorHAnsi"/>
          <w:lang w:val="fr-CA"/>
        </w:rPr>
      </w:pPr>
      <w:r w:rsidRPr="007265E5">
        <w:rPr>
          <w:rFonts w:asciiTheme="minorHAnsi" w:hAnsiTheme="minorHAnsi" w:cstheme="minorHAnsi"/>
          <w:lang w:val="fr-CA"/>
        </w:rPr>
        <w:t xml:space="preserve">*Note* </w:t>
      </w:r>
      <w:r w:rsidRPr="00D75453">
        <w:rPr>
          <w:rFonts w:asciiTheme="minorHAnsi" w:hAnsiTheme="minorHAnsi" w:cstheme="minorHAnsi"/>
          <w:bCs/>
          <w:u w:val="single"/>
          <w:lang w:val="fr-CA"/>
        </w:rPr>
        <w:t>seulement après la première partie de la session</w:t>
      </w:r>
      <w:r w:rsidRPr="007265E5">
        <w:rPr>
          <w:rFonts w:asciiTheme="minorHAnsi" w:hAnsiTheme="minorHAnsi" w:cstheme="minorHAnsi"/>
          <w:u w:val="single"/>
          <w:lang w:val="fr-CA"/>
        </w:rPr>
        <w:t> </w:t>
      </w:r>
      <w:r w:rsidRPr="007265E5">
        <w:rPr>
          <w:rFonts w:asciiTheme="minorHAnsi" w:hAnsiTheme="minorHAnsi" w:cstheme="minorHAnsi"/>
          <w:lang w:val="fr-CA"/>
        </w:rPr>
        <w:t xml:space="preserve">; l’équipe gagnante se déplace de </w:t>
      </w:r>
      <w:r w:rsidRPr="00D75453">
        <w:rPr>
          <w:rFonts w:asciiTheme="minorHAnsi" w:hAnsiTheme="minorHAnsi" w:cstheme="minorHAnsi"/>
          <w:bCs/>
          <w:lang w:val="fr-CA"/>
        </w:rPr>
        <w:t>deux (2)</w:t>
      </w:r>
      <w:r w:rsidRPr="007265E5">
        <w:rPr>
          <w:rFonts w:asciiTheme="minorHAnsi" w:hAnsiTheme="minorHAnsi" w:cstheme="minorHAnsi"/>
          <w:lang w:val="fr-CA"/>
        </w:rPr>
        <w:t xml:space="preserve"> tables et l’équipe perdante d’</w:t>
      </w:r>
      <w:r w:rsidRPr="007265E5">
        <w:rPr>
          <w:rFonts w:asciiTheme="minorHAnsi" w:hAnsiTheme="minorHAnsi" w:cstheme="minorHAnsi"/>
          <w:b/>
          <w:lang w:val="fr-CA"/>
        </w:rPr>
        <w:t xml:space="preserve">une (1) </w:t>
      </w:r>
      <w:r w:rsidRPr="007265E5">
        <w:rPr>
          <w:rFonts w:asciiTheme="minorHAnsi" w:hAnsiTheme="minorHAnsi" w:cstheme="minorHAnsi"/>
          <w:lang w:val="fr-CA"/>
        </w:rPr>
        <w:t>table. Ceci est pour empêcher l’équipe perdante d’avoir à jouer contre la même équipe à la deuxième partie.</w:t>
      </w:r>
    </w:p>
    <w:p w14:paraId="4F60CBD4" w14:textId="77777777" w:rsidR="000A66A0" w:rsidRPr="007265E5" w:rsidRDefault="000A66A0">
      <w:pPr>
        <w:spacing w:line="242" w:lineRule="auto"/>
        <w:ind w:left="480" w:right="432"/>
        <w:rPr>
          <w:rFonts w:asciiTheme="minorHAnsi" w:hAnsiTheme="minorHAnsi" w:cstheme="minorHAnsi"/>
          <w:lang w:val="fr-CA"/>
        </w:rPr>
      </w:pPr>
    </w:p>
    <w:p w14:paraId="4F7876E1" w14:textId="77777777" w:rsidR="00407403" w:rsidRPr="007265E5" w:rsidRDefault="00407403">
      <w:pPr>
        <w:pStyle w:val="BodyText"/>
        <w:spacing w:before="5"/>
        <w:rPr>
          <w:rFonts w:asciiTheme="minorHAnsi" w:hAnsiTheme="minorHAnsi" w:cstheme="minorHAnsi"/>
          <w:lang w:val="fr-CA"/>
        </w:rPr>
      </w:pPr>
    </w:p>
    <w:p w14:paraId="5B758109" w14:textId="77777777" w:rsidR="00407403" w:rsidRPr="007265E5" w:rsidRDefault="000A66A0">
      <w:pPr>
        <w:pStyle w:val="BodyText"/>
        <w:ind w:left="480"/>
        <w:rPr>
          <w:rFonts w:asciiTheme="minorHAnsi" w:hAnsiTheme="minorHAnsi" w:cstheme="minorHAnsi"/>
        </w:rPr>
      </w:pPr>
      <w:proofErr w:type="spellStart"/>
      <w:r w:rsidRPr="007265E5">
        <w:rPr>
          <w:rFonts w:asciiTheme="minorHAnsi" w:hAnsiTheme="minorHAnsi" w:cstheme="minorHAnsi"/>
          <w:u w:val="single"/>
        </w:rPr>
        <w:t>Détermination</w:t>
      </w:r>
      <w:proofErr w:type="spellEnd"/>
      <w:r w:rsidRPr="007265E5">
        <w:rPr>
          <w:rFonts w:asciiTheme="minorHAnsi" w:hAnsiTheme="minorHAnsi" w:cstheme="minorHAnsi"/>
          <w:u w:val="single"/>
        </w:rPr>
        <w:t xml:space="preserve"> des </w:t>
      </w:r>
      <w:proofErr w:type="spellStart"/>
      <w:r w:rsidRPr="007265E5">
        <w:rPr>
          <w:rFonts w:asciiTheme="minorHAnsi" w:hAnsiTheme="minorHAnsi" w:cstheme="minorHAnsi"/>
          <w:u w:val="single"/>
        </w:rPr>
        <w:t>gagnants</w:t>
      </w:r>
      <w:proofErr w:type="spellEnd"/>
    </w:p>
    <w:p w14:paraId="45E4144E" w14:textId="77777777" w:rsidR="00407403" w:rsidRPr="007265E5" w:rsidRDefault="00407403">
      <w:pPr>
        <w:pStyle w:val="BodyText"/>
        <w:spacing w:before="8"/>
        <w:rPr>
          <w:rFonts w:asciiTheme="minorHAnsi" w:hAnsiTheme="minorHAnsi" w:cstheme="minorHAnsi"/>
        </w:rPr>
      </w:pPr>
    </w:p>
    <w:p w14:paraId="59EBCC9A" w14:textId="77777777" w:rsidR="000A66A0" w:rsidRPr="00C00FC5" w:rsidRDefault="000A66A0" w:rsidP="00C00FC5">
      <w:pPr>
        <w:pStyle w:val="ListParagraph"/>
        <w:numPr>
          <w:ilvl w:val="0"/>
          <w:numId w:val="15"/>
        </w:numPr>
        <w:tabs>
          <w:tab w:val="left" w:pos="1212"/>
        </w:tabs>
        <w:spacing w:before="94"/>
        <w:ind w:right="436"/>
        <w:rPr>
          <w:rFonts w:asciiTheme="minorHAnsi" w:hAnsiTheme="minorHAnsi" w:cstheme="minorHAnsi"/>
          <w:lang w:val="fr-CA"/>
        </w:rPr>
      </w:pPr>
      <w:r w:rsidRPr="00C00FC5">
        <w:rPr>
          <w:rFonts w:asciiTheme="minorHAnsi" w:hAnsiTheme="minorHAnsi" w:cstheme="minorHAnsi"/>
          <w:lang w:val="fr-CA"/>
        </w:rPr>
        <w:t xml:space="preserve">L’équipe gagnante de toutes parties obtient </w:t>
      </w:r>
      <w:r w:rsidRPr="00C00FC5">
        <w:rPr>
          <w:rFonts w:asciiTheme="minorHAnsi" w:hAnsiTheme="minorHAnsi" w:cstheme="minorHAnsi"/>
          <w:b/>
          <w:lang w:val="fr-CA"/>
        </w:rPr>
        <w:t>deux (2)</w:t>
      </w:r>
      <w:r w:rsidRPr="00C00FC5">
        <w:rPr>
          <w:rFonts w:asciiTheme="minorHAnsi" w:hAnsiTheme="minorHAnsi" w:cstheme="minorHAnsi"/>
          <w:lang w:val="fr-CA"/>
        </w:rPr>
        <w:t xml:space="preserve"> points au classement. L’équipe perdante obtient </w:t>
      </w:r>
      <w:r w:rsidRPr="00C00FC5">
        <w:rPr>
          <w:rFonts w:asciiTheme="minorHAnsi" w:hAnsiTheme="minorHAnsi" w:cstheme="minorHAnsi"/>
          <w:b/>
          <w:lang w:val="fr-CA"/>
        </w:rPr>
        <w:t>zéro (0)</w:t>
      </w:r>
      <w:r w:rsidRPr="00C00FC5">
        <w:rPr>
          <w:rFonts w:asciiTheme="minorHAnsi" w:hAnsiTheme="minorHAnsi" w:cstheme="minorHAnsi"/>
          <w:lang w:val="fr-CA"/>
        </w:rPr>
        <w:t xml:space="preserve">. Dans le cas d’une égalité, chaque équipe obtient </w:t>
      </w:r>
      <w:r w:rsidRPr="00C00FC5">
        <w:rPr>
          <w:rFonts w:asciiTheme="minorHAnsi" w:hAnsiTheme="minorHAnsi" w:cstheme="minorHAnsi"/>
          <w:b/>
          <w:lang w:val="fr-CA"/>
        </w:rPr>
        <w:t>un (1)</w:t>
      </w:r>
      <w:r w:rsidRPr="00C00FC5">
        <w:rPr>
          <w:rFonts w:asciiTheme="minorHAnsi" w:hAnsiTheme="minorHAnsi" w:cstheme="minorHAnsi"/>
          <w:lang w:val="fr-CA"/>
        </w:rPr>
        <w:t xml:space="preserve"> point. </w:t>
      </w:r>
    </w:p>
    <w:p w14:paraId="461508BC" w14:textId="77777777" w:rsidR="000A66A0" w:rsidRPr="00C00FC5" w:rsidRDefault="000A66A0" w:rsidP="00C00FC5">
      <w:pPr>
        <w:pStyle w:val="ListParagraph"/>
        <w:numPr>
          <w:ilvl w:val="0"/>
          <w:numId w:val="15"/>
        </w:numPr>
        <w:tabs>
          <w:tab w:val="left" w:pos="1212"/>
        </w:tabs>
        <w:spacing w:before="94"/>
        <w:ind w:right="436"/>
        <w:rPr>
          <w:rFonts w:asciiTheme="minorHAnsi" w:hAnsiTheme="minorHAnsi" w:cstheme="minorHAnsi"/>
          <w:lang w:val="fr-CA"/>
        </w:rPr>
      </w:pPr>
      <w:r w:rsidRPr="00C00FC5">
        <w:rPr>
          <w:rFonts w:asciiTheme="minorHAnsi" w:hAnsiTheme="minorHAnsi" w:cstheme="minorHAnsi"/>
          <w:lang w:val="fr-CA"/>
        </w:rPr>
        <w:t xml:space="preserve">Pour déterminer les gagnants, les </w:t>
      </w:r>
      <w:r w:rsidRPr="00C00FC5">
        <w:rPr>
          <w:rFonts w:asciiTheme="minorHAnsi" w:hAnsiTheme="minorHAnsi" w:cstheme="minorHAnsi"/>
          <w:b/>
          <w:lang w:val="fr-CA"/>
        </w:rPr>
        <w:t xml:space="preserve">points cumulatifs </w:t>
      </w:r>
      <w:r w:rsidR="00C6177D" w:rsidRPr="00C00FC5">
        <w:rPr>
          <w:rFonts w:asciiTheme="minorHAnsi" w:hAnsiTheme="minorHAnsi" w:cstheme="minorHAnsi"/>
          <w:b/>
          <w:lang w:val="fr-CA"/>
        </w:rPr>
        <w:t>au</w:t>
      </w:r>
      <w:r w:rsidRPr="00C00FC5">
        <w:rPr>
          <w:rFonts w:asciiTheme="minorHAnsi" w:hAnsiTheme="minorHAnsi" w:cstheme="minorHAnsi"/>
          <w:b/>
          <w:lang w:val="fr-CA"/>
        </w:rPr>
        <w:t xml:space="preserve"> classement</w:t>
      </w:r>
      <w:r w:rsidRPr="00C00FC5">
        <w:rPr>
          <w:rFonts w:asciiTheme="minorHAnsi" w:hAnsiTheme="minorHAnsi" w:cstheme="minorHAnsi"/>
          <w:lang w:val="fr-CA"/>
        </w:rPr>
        <w:t xml:space="preserve"> des </w:t>
      </w:r>
      <w:r w:rsidRPr="00C00FC5">
        <w:rPr>
          <w:rFonts w:asciiTheme="minorHAnsi" w:hAnsiTheme="minorHAnsi" w:cstheme="minorHAnsi"/>
          <w:b/>
          <w:lang w:val="fr-CA"/>
        </w:rPr>
        <w:t>partenaires</w:t>
      </w:r>
      <w:r w:rsidRPr="00C00FC5">
        <w:rPr>
          <w:rFonts w:asciiTheme="minorHAnsi" w:hAnsiTheme="minorHAnsi" w:cstheme="minorHAnsi"/>
          <w:lang w:val="fr-CA"/>
        </w:rPr>
        <w:t xml:space="preserve"> </w:t>
      </w:r>
      <w:r w:rsidRPr="00C00FC5">
        <w:rPr>
          <w:rFonts w:asciiTheme="minorHAnsi" w:hAnsiTheme="minorHAnsi" w:cstheme="minorHAnsi"/>
          <w:b/>
          <w:lang w:val="fr-CA"/>
        </w:rPr>
        <w:t>sont additionnés</w:t>
      </w:r>
      <w:r w:rsidRPr="00C00FC5">
        <w:rPr>
          <w:rFonts w:asciiTheme="minorHAnsi" w:hAnsiTheme="minorHAnsi" w:cstheme="minorHAnsi"/>
          <w:lang w:val="fr-CA"/>
        </w:rPr>
        <w:t xml:space="preserve"> à la fin des 12 (24-2 jours) parties afin de déterminer l’équipe avec le plus de points.</w:t>
      </w:r>
    </w:p>
    <w:p w14:paraId="2FFCF781" w14:textId="6B33EA78" w:rsidR="000A66A0" w:rsidRPr="00C00FC5" w:rsidRDefault="000A66A0" w:rsidP="00C00FC5">
      <w:pPr>
        <w:pStyle w:val="ListParagraph"/>
        <w:numPr>
          <w:ilvl w:val="0"/>
          <w:numId w:val="15"/>
        </w:numPr>
        <w:tabs>
          <w:tab w:val="left" w:pos="1212"/>
        </w:tabs>
        <w:spacing w:before="94"/>
        <w:ind w:right="436"/>
        <w:rPr>
          <w:rFonts w:asciiTheme="minorHAnsi" w:hAnsiTheme="minorHAnsi" w:cstheme="minorHAnsi"/>
          <w:lang w:val="fr-CA"/>
        </w:rPr>
      </w:pPr>
      <w:r w:rsidRPr="00C00FC5">
        <w:rPr>
          <w:rFonts w:asciiTheme="minorHAnsi" w:hAnsiTheme="minorHAnsi" w:cstheme="minorHAnsi"/>
          <w:lang w:val="fr-CA"/>
        </w:rPr>
        <w:t>Dans l’éventualité d’une égalité, le pointage total des points perdus sera additionné</w:t>
      </w:r>
      <w:r w:rsidR="00D75453" w:rsidRPr="00C00FC5">
        <w:rPr>
          <w:rFonts w:asciiTheme="minorHAnsi" w:hAnsiTheme="minorHAnsi" w:cstheme="minorHAnsi"/>
          <w:lang w:val="fr-CA"/>
        </w:rPr>
        <w:t xml:space="preserve"> (+ ou- pour chaque partie joué)</w:t>
      </w:r>
      <w:r w:rsidRPr="00C00FC5">
        <w:rPr>
          <w:rFonts w:asciiTheme="minorHAnsi" w:hAnsiTheme="minorHAnsi" w:cstheme="minorHAnsi"/>
          <w:lang w:val="fr-CA"/>
        </w:rPr>
        <w:t>. Le pointage le plus haut détermine le gagnant.</w:t>
      </w:r>
    </w:p>
    <w:p w14:paraId="21BAE94F" w14:textId="2C76C06E" w:rsidR="00D75453" w:rsidRPr="00C00FC5" w:rsidRDefault="00C00FC5" w:rsidP="00C00FC5">
      <w:pPr>
        <w:pStyle w:val="ListParagraph"/>
        <w:numPr>
          <w:ilvl w:val="0"/>
          <w:numId w:val="15"/>
        </w:numPr>
        <w:tabs>
          <w:tab w:val="left" w:pos="1212"/>
        </w:tabs>
        <w:spacing w:before="94"/>
        <w:ind w:right="436"/>
        <w:rPr>
          <w:rFonts w:asciiTheme="minorHAnsi" w:hAnsiTheme="minorHAnsi" w:cstheme="minorHAnsi"/>
          <w:lang w:val="fr-CA"/>
        </w:rPr>
      </w:pPr>
      <w:r w:rsidRPr="00C00FC5">
        <w:rPr>
          <w:rFonts w:asciiTheme="minorHAnsi" w:hAnsiTheme="minorHAnsi" w:cstheme="minorHAnsi"/>
          <w:lang w:val="fr-CA"/>
        </w:rPr>
        <w:t>S</w:t>
      </w:r>
      <w:r w:rsidR="00D75453" w:rsidRPr="00C00FC5">
        <w:rPr>
          <w:rFonts w:asciiTheme="minorHAnsi" w:hAnsiTheme="minorHAnsi" w:cstheme="minorHAnsi"/>
          <w:lang w:val="fr-CA"/>
        </w:rPr>
        <w:t xml:space="preserve">’il y </w:t>
      </w:r>
      <w:r w:rsidRPr="00C00FC5">
        <w:rPr>
          <w:rFonts w:asciiTheme="minorHAnsi" w:hAnsiTheme="minorHAnsi" w:cstheme="minorHAnsi"/>
          <w:lang w:val="fr-CA"/>
        </w:rPr>
        <w:t xml:space="preserve">a </w:t>
      </w:r>
      <w:r w:rsidR="00D75453" w:rsidRPr="00C00FC5">
        <w:rPr>
          <w:rFonts w:asciiTheme="minorHAnsi" w:hAnsiTheme="minorHAnsi" w:cstheme="minorHAnsi"/>
          <w:lang w:val="fr-CA"/>
        </w:rPr>
        <w:t xml:space="preserve">toujours égalité, l’équipe avec le plus de mains </w:t>
      </w:r>
      <w:r w:rsidRPr="00C00FC5">
        <w:rPr>
          <w:rFonts w:asciiTheme="minorHAnsi" w:hAnsiTheme="minorHAnsi" w:cstheme="minorHAnsi"/>
          <w:lang w:val="fr-CA"/>
        </w:rPr>
        <w:t>en cavalier</w:t>
      </w:r>
      <w:r w:rsidR="00D75453" w:rsidRPr="00C00FC5">
        <w:rPr>
          <w:rFonts w:asciiTheme="minorHAnsi" w:hAnsiTheme="minorHAnsi" w:cstheme="minorHAnsi"/>
          <w:lang w:val="fr-CA"/>
        </w:rPr>
        <w:t xml:space="preserve"> sera </w:t>
      </w:r>
      <w:r w:rsidRPr="00C00FC5">
        <w:rPr>
          <w:rFonts w:asciiTheme="minorHAnsi" w:hAnsiTheme="minorHAnsi" w:cstheme="minorHAnsi"/>
          <w:lang w:val="fr-CA"/>
        </w:rPr>
        <w:t>déclarée</w:t>
      </w:r>
      <w:r w:rsidR="00D75453" w:rsidRPr="00C00FC5">
        <w:rPr>
          <w:rFonts w:asciiTheme="minorHAnsi" w:hAnsiTheme="minorHAnsi" w:cstheme="minorHAnsi"/>
          <w:lang w:val="fr-CA"/>
        </w:rPr>
        <w:t xml:space="preserve"> gagna</w:t>
      </w:r>
      <w:r w:rsidRPr="00C00FC5">
        <w:rPr>
          <w:rFonts w:asciiTheme="minorHAnsi" w:hAnsiTheme="minorHAnsi" w:cstheme="minorHAnsi"/>
          <w:lang w:val="fr-CA"/>
        </w:rPr>
        <w:t>n</w:t>
      </w:r>
      <w:r w:rsidR="00D75453" w:rsidRPr="00C00FC5">
        <w:rPr>
          <w:rFonts w:asciiTheme="minorHAnsi" w:hAnsiTheme="minorHAnsi" w:cstheme="minorHAnsi"/>
          <w:lang w:val="fr-CA"/>
        </w:rPr>
        <w:t>t</w:t>
      </w:r>
      <w:r w:rsidRPr="00C00FC5">
        <w:rPr>
          <w:rFonts w:asciiTheme="minorHAnsi" w:hAnsiTheme="minorHAnsi" w:cstheme="minorHAnsi"/>
          <w:lang w:val="fr-CA"/>
        </w:rPr>
        <w:t>e.</w:t>
      </w:r>
    </w:p>
    <w:p w14:paraId="16AFD639" w14:textId="41B6ED50" w:rsidR="000A66A0" w:rsidRPr="00C00FC5" w:rsidRDefault="000A66A0" w:rsidP="00C00FC5">
      <w:pPr>
        <w:pStyle w:val="ListParagraph"/>
        <w:numPr>
          <w:ilvl w:val="0"/>
          <w:numId w:val="15"/>
        </w:numPr>
        <w:tabs>
          <w:tab w:val="left" w:pos="1212"/>
        </w:tabs>
        <w:spacing w:before="94"/>
        <w:ind w:right="436"/>
        <w:rPr>
          <w:rFonts w:asciiTheme="minorHAnsi" w:hAnsiTheme="minorHAnsi" w:cstheme="minorHAnsi"/>
          <w:lang w:val="fr-CA"/>
        </w:rPr>
      </w:pPr>
      <w:r w:rsidRPr="00C00FC5">
        <w:rPr>
          <w:rFonts w:asciiTheme="minorHAnsi" w:hAnsiTheme="minorHAnsi" w:cstheme="minorHAnsi"/>
          <w:lang w:val="fr-CA"/>
        </w:rPr>
        <w:t>S’il y a toujours égalité, une partie de 4 mains éliminatoire sera jouée.</w:t>
      </w:r>
    </w:p>
    <w:p w14:paraId="72BA11AF" w14:textId="77777777" w:rsidR="00407403" w:rsidRPr="007265E5" w:rsidRDefault="00407403">
      <w:pPr>
        <w:pStyle w:val="BodyText"/>
        <w:rPr>
          <w:rFonts w:asciiTheme="minorHAnsi" w:hAnsiTheme="minorHAnsi" w:cstheme="minorHAnsi"/>
          <w:lang w:val="fr-CA"/>
        </w:rPr>
      </w:pPr>
    </w:p>
    <w:p w14:paraId="674563A1" w14:textId="77777777" w:rsidR="00407403" w:rsidRPr="007265E5" w:rsidRDefault="00407403">
      <w:pPr>
        <w:pStyle w:val="BodyText"/>
        <w:spacing w:before="2"/>
        <w:rPr>
          <w:rFonts w:asciiTheme="minorHAnsi" w:hAnsiTheme="minorHAnsi" w:cstheme="minorHAnsi"/>
          <w:lang w:val="fr-CA"/>
        </w:rPr>
      </w:pPr>
    </w:p>
    <w:p w14:paraId="6C0BF778" w14:textId="77777777" w:rsidR="00407403" w:rsidRPr="007265E5" w:rsidRDefault="00E159F4">
      <w:pPr>
        <w:pStyle w:val="ListParagraph"/>
        <w:numPr>
          <w:ilvl w:val="0"/>
          <w:numId w:val="4"/>
        </w:numPr>
        <w:tabs>
          <w:tab w:val="left" w:pos="776"/>
        </w:tabs>
        <w:ind w:left="775" w:hanging="295"/>
        <w:rPr>
          <w:rFonts w:asciiTheme="minorHAnsi" w:hAnsiTheme="minorHAnsi" w:cstheme="minorHAnsi"/>
        </w:rPr>
      </w:pPr>
      <w:r w:rsidRPr="007265E5">
        <w:rPr>
          <w:rFonts w:asciiTheme="minorHAnsi" w:hAnsiTheme="minorHAnsi" w:cstheme="minorHAnsi"/>
          <w:u w:val="single"/>
          <w:lang w:val="fr-CA"/>
        </w:rPr>
        <w:t xml:space="preserve"> </w:t>
      </w:r>
      <w:r w:rsidR="000A66A0" w:rsidRPr="007265E5">
        <w:rPr>
          <w:rFonts w:asciiTheme="minorHAnsi" w:hAnsiTheme="minorHAnsi" w:cstheme="minorHAnsi"/>
          <w:u w:val="single"/>
        </w:rPr>
        <w:t>Prix</w:t>
      </w:r>
    </w:p>
    <w:p w14:paraId="2221AA96" w14:textId="77777777" w:rsidR="00407403" w:rsidRPr="007265E5" w:rsidRDefault="00407403">
      <w:pPr>
        <w:pStyle w:val="BodyText"/>
        <w:spacing w:before="2"/>
        <w:rPr>
          <w:rFonts w:asciiTheme="minorHAnsi" w:hAnsiTheme="minorHAnsi" w:cstheme="minorHAnsi"/>
        </w:rPr>
      </w:pPr>
    </w:p>
    <w:tbl>
      <w:tblPr>
        <w:tblW w:w="0" w:type="auto"/>
        <w:tblInd w:w="280" w:type="dxa"/>
        <w:tblLayout w:type="fixed"/>
        <w:tblCellMar>
          <w:left w:w="0" w:type="dxa"/>
          <w:right w:w="0" w:type="dxa"/>
        </w:tblCellMar>
        <w:tblLook w:val="01E0" w:firstRow="1" w:lastRow="1" w:firstColumn="1" w:lastColumn="1" w:noHBand="0" w:noVBand="0"/>
      </w:tblPr>
      <w:tblGrid>
        <w:gridCol w:w="2978"/>
        <w:gridCol w:w="4115"/>
      </w:tblGrid>
      <w:tr w:rsidR="00407403" w:rsidRPr="007265E5" w14:paraId="78321C88" w14:textId="77777777">
        <w:trPr>
          <w:trHeight w:val="312"/>
        </w:trPr>
        <w:tc>
          <w:tcPr>
            <w:tcW w:w="2978" w:type="dxa"/>
          </w:tcPr>
          <w:p w14:paraId="0099F6DE" w14:textId="77777777" w:rsidR="00407403" w:rsidRPr="007265E5" w:rsidRDefault="000A66A0">
            <w:pPr>
              <w:pStyle w:val="TableParagraph"/>
              <w:spacing w:line="247" w:lineRule="exact"/>
              <w:rPr>
                <w:rFonts w:asciiTheme="minorHAnsi" w:hAnsiTheme="minorHAnsi" w:cstheme="minorHAnsi"/>
                <w:b/>
              </w:rPr>
            </w:pPr>
            <w:r w:rsidRPr="007265E5">
              <w:rPr>
                <w:rFonts w:asciiTheme="minorHAnsi" w:hAnsiTheme="minorHAnsi" w:cstheme="minorHAnsi"/>
                <w:b/>
              </w:rPr>
              <w:t>Or</w:t>
            </w:r>
            <w:r w:rsidR="00E159F4" w:rsidRPr="007265E5">
              <w:rPr>
                <w:rFonts w:asciiTheme="minorHAnsi" w:hAnsiTheme="minorHAnsi" w:cstheme="minorHAnsi"/>
                <w:b/>
              </w:rPr>
              <w:t xml:space="preserve"> (2)</w:t>
            </w:r>
          </w:p>
        </w:tc>
        <w:tc>
          <w:tcPr>
            <w:tcW w:w="4115" w:type="dxa"/>
          </w:tcPr>
          <w:p w14:paraId="2DA042DE" w14:textId="77777777" w:rsidR="00407403" w:rsidRPr="007265E5" w:rsidRDefault="000A66A0">
            <w:pPr>
              <w:pStyle w:val="TableParagraph"/>
              <w:spacing w:line="249" w:lineRule="exact"/>
              <w:ind w:left="0" w:right="198"/>
              <w:jc w:val="right"/>
              <w:rPr>
                <w:rFonts w:asciiTheme="minorHAnsi" w:hAnsiTheme="minorHAnsi" w:cstheme="minorHAnsi"/>
              </w:rPr>
            </w:pPr>
            <w:r w:rsidRPr="007265E5">
              <w:rPr>
                <w:rFonts w:asciiTheme="minorHAnsi" w:hAnsiTheme="minorHAnsi" w:cstheme="minorHAnsi"/>
                <w:lang w:val="fr-CA"/>
              </w:rPr>
              <w:t>Un par membre d’équipe</w:t>
            </w:r>
          </w:p>
        </w:tc>
      </w:tr>
      <w:tr w:rsidR="00407403" w:rsidRPr="007265E5" w14:paraId="2EA33725" w14:textId="77777777">
        <w:trPr>
          <w:trHeight w:val="392"/>
        </w:trPr>
        <w:tc>
          <w:tcPr>
            <w:tcW w:w="2978" w:type="dxa"/>
          </w:tcPr>
          <w:p w14:paraId="357D899A" w14:textId="77777777" w:rsidR="00407403" w:rsidRPr="007265E5" w:rsidRDefault="000A66A0">
            <w:pPr>
              <w:pStyle w:val="TableParagraph"/>
              <w:spacing w:before="57" w:line="240" w:lineRule="auto"/>
              <w:rPr>
                <w:rFonts w:asciiTheme="minorHAnsi" w:hAnsiTheme="minorHAnsi" w:cstheme="minorHAnsi"/>
                <w:b/>
              </w:rPr>
            </w:pPr>
            <w:r w:rsidRPr="007265E5">
              <w:rPr>
                <w:rFonts w:asciiTheme="minorHAnsi" w:hAnsiTheme="minorHAnsi" w:cstheme="minorHAnsi"/>
                <w:b/>
              </w:rPr>
              <w:t>Argent</w:t>
            </w:r>
            <w:r w:rsidR="00E159F4" w:rsidRPr="007265E5">
              <w:rPr>
                <w:rFonts w:asciiTheme="minorHAnsi" w:hAnsiTheme="minorHAnsi" w:cstheme="minorHAnsi"/>
                <w:b/>
              </w:rPr>
              <w:t xml:space="preserve"> (2)</w:t>
            </w:r>
          </w:p>
        </w:tc>
        <w:tc>
          <w:tcPr>
            <w:tcW w:w="4115" w:type="dxa"/>
          </w:tcPr>
          <w:p w14:paraId="2C14A24D" w14:textId="77777777" w:rsidR="00407403" w:rsidRPr="007265E5" w:rsidRDefault="000A66A0">
            <w:pPr>
              <w:pStyle w:val="TableParagraph"/>
              <w:spacing w:before="59" w:line="240" w:lineRule="auto"/>
              <w:ind w:left="0" w:right="198"/>
              <w:jc w:val="right"/>
              <w:rPr>
                <w:rFonts w:asciiTheme="minorHAnsi" w:hAnsiTheme="minorHAnsi" w:cstheme="minorHAnsi"/>
              </w:rPr>
            </w:pPr>
            <w:r w:rsidRPr="007265E5">
              <w:rPr>
                <w:rFonts w:asciiTheme="minorHAnsi" w:hAnsiTheme="minorHAnsi" w:cstheme="minorHAnsi"/>
                <w:lang w:val="fr-CA"/>
              </w:rPr>
              <w:t>Un par membre d’équipe</w:t>
            </w:r>
          </w:p>
        </w:tc>
      </w:tr>
      <w:tr w:rsidR="00407403" w:rsidRPr="007265E5" w14:paraId="54900E9E" w14:textId="77777777">
        <w:trPr>
          <w:trHeight w:val="328"/>
        </w:trPr>
        <w:tc>
          <w:tcPr>
            <w:tcW w:w="2978" w:type="dxa"/>
          </w:tcPr>
          <w:p w14:paraId="468751BF" w14:textId="77777777" w:rsidR="00407403" w:rsidRPr="007265E5" w:rsidRDefault="00E159F4">
            <w:pPr>
              <w:pStyle w:val="TableParagraph"/>
              <w:spacing w:before="73" w:line="236" w:lineRule="exact"/>
              <w:rPr>
                <w:rFonts w:asciiTheme="minorHAnsi" w:hAnsiTheme="minorHAnsi" w:cstheme="minorHAnsi"/>
                <w:b/>
              </w:rPr>
            </w:pPr>
            <w:r w:rsidRPr="007265E5">
              <w:rPr>
                <w:rFonts w:asciiTheme="minorHAnsi" w:hAnsiTheme="minorHAnsi" w:cstheme="minorHAnsi"/>
                <w:b/>
              </w:rPr>
              <w:t>Bronze (2)</w:t>
            </w:r>
          </w:p>
        </w:tc>
        <w:tc>
          <w:tcPr>
            <w:tcW w:w="4115" w:type="dxa"/>
          </w:tcPr>
          <w:p w14:paraId="5057D4EB" w14:textId="77777777" w:rsidR="00407403" w:rsidRPr="007265E5" w:rsidRDefault="000A66A0">
            <w:pPr>
              <w:pStyle w:val="TableParagraph"/>
              <w:spacing w:before="75" w:line="233" w:lineRule="exact"/>
              <w:ind w:left="0" w:right="198"/>
              <w:jc w:val="right"/>
              <w:rPr>
                <w:rFonts w:asciiTheme="minorHAnsi" w:hAnsiTheme="minorHAnsi" w:cstheme="minorHAnsi"/>
              </w:rPr>
            </w:pPr>
            <w:r w:rsidRPr="007265E5">
              <w:rPr>
                <w:rFonts w:asciiTheme="minorHAnsi" w:hAnsiTheme="minorHAnsi" w:cstheme="minorHAnsi"/>
                <w:lang w:val="fr-CA"/>
              </w:rPr>
              <w:t>Un par membre d’équipe</w:t>
            </w:r>
          </w:p>
        </w:tc>
      </w:tr>
    </w:tbl>
    <w:p w14:paraId="358D95AC" w14:textId="77777777" w:rsidR="00407403" w:rsidRPr="007265E5" w:rsidRDefault="00407403">
      <w:pPr>
        <w:pStyle w:val="BodyText"/>
        <w:spacing w:before="10"/>
        <w:rPr>
          <w:rFonts w:asciiTheme="minorHAnsi" w:hAnsiTheme="minorHAnsi" w:cstheme="minorHAnsi"/>
        </w:rPr>
      </w:pPr>
    </w:p>
    <w:p w14:paraId="13B3ABE6" w14:textId="77777777" w:rsidR="000A66A0" w:rsidRPr="007265E5" w:rsidRDefault="000A66A0">
      <w:pPr>
        <w:pStyle w:val="BodyText"/>
        <w:spacing w:before="10"/>
        <w:rPr>
          <w:rFonts w:asciiTheme="minorHAnsi" w:hAnsiTheme="minorHAnsi" w:cstheme="minorHAnsi"/>
        </w:rPr>
      </w:pPr>
    </w:p>
    <w:p w14:paraId="6ED643CF" w14:textId="77777777" w:rsidR="000A66A0" w:rsidRPr="007265E5" w:rsidRDefault="000A66A0">
      <w:pPr>
        <w:pStyle w:val="BodyText"/>
        <w:spacing w:before="10"/>
        <w:rPr>
          <w:rFonts w:asciiTheme="minorHAnsi" w:hAnsiTheme="minorHAnsi" w:cstheme="minorHAnsi"/>
        </w:rPr>
      </w:pPr>
    </w:p>
    <w:p w14:paraId="2CF45150" w14:textId="77777777" w:rsidR="00407403" w:rsidRPr="007265E5" w:rsidRDefault="000A66A0">
      <w:pPr>
        <w:pStyle w:val="ListParagraph"/>
        <w:numPr>
          <w:ilvl w:val="0"/>
          <w:numId w:val="4"/>
        </w:numPr>
        <w:tabs>
          <w:tab w:val="left" w:pos="840"/>
        </w:tabs>
        <w:ind w:hanging="359"/>
        <w:rPr>
          <w:rFonts w:asciiTheme="minorHAnsi" w:hAnsiTheme="minorHAnsi" w:cstheme="minorHAnsi"/>
        </w:rPr>
      </w:pPr>
      <w:r w:rsidRPr="007265E5">
        <w:rPr>
          <w:rFonts w:asciiTheme="minorHAnsi" w:hAnsiTheme="minorHAnsi" w:cstheme="minorHAnsi"/>
          <w:u w:val="single"/>
        </w:rPr>
        <w:t>SOURCE DES RÈGLES</w:t>
      </w:r>
    </w:p>
    <w:p w14:paraId="33E0404E" w14:textId="77777777" w:rsidR="00407403" w:rsidRPr="007265E5" w:rsidRDefault="00407403">
      <w:pPr>
        <w:pStyle w:val="BodyText"/>
        <w:spacing w:before="8"/>
        <w:rPr>
          <w:rFonts w:asciiTheme="minorHAnsi" w:hAnsiTheme="minorHAnsi" w:cstheme="minorHAnsi"/>
        </w:rPr>
      </w:pPr>
    </w:p>
    <w:p w14:paraId="3D0FCCCC" w14:textId="529C8293" w:rsidR="00407403" w:rsidRPr="007265E5" w:rsidRDefault="000A66A0">
      <w:pPr>
        <w:pStyle w:val="BodyText"/>
        <w:spacing w:before="93"/>
        <w:ind w:left="480" w:right="498"/>
        <w:rPr>
          <w:rFonts w:asciiTheme="minorHAnsi" w:hAnsiTheme="minorHAnsi" w:cstheme="minorHAnsi"/>
          <w:lang w:val="fr-CA"/>
        </w:rPr>
      </w:pPr>
      <w:r w:rsidRPr="007265E5">
        <w:rPr>
          <w:rFonts w:asciiTheme="minorHAnsi" w:hAnsiTheme="minorHAnsi" w:cstheme="minorHAnsi"/>
          <w:lang w:val="fr-CA"/>
        </w:rPr>
        <w:t xml:space="preserve">La disposition des règles de Euchre telles que définies dans </w:t>
      </w:r>
      <w:r w:rsidR="00E159F4" w:rsidRPr="007265E5">
        <w:rPr>
          <w:rFonts w:asciiTheme="minorHAnsi" w:hAnsiTheme="minorHAnsi" w:cstheme="minorHAnsi"/>
          <w:i/>
          <w:u w:val="single"/>
          <w:lang w:val="fr-CA"/>
        </w:rPr>
        <w:t>Morehead</w:t>
      </w:r>
      <w:r w:rsidRPr="007265E5">
        <w:rPr>
          <w:rFonts w:asciiTheme="minorHAnsi" w:hAnsiTheme="minorHAnsi" w:cstheme="minorHAnsi"/>
          <w:i/>
          <w:u w:val="single"/>
          <w:lang w:val="fr-CA"/>
        </w:rPr>
        <w:t xml:space="preserve"> </w:t>
      </w:r>
      <w:r w:rsidR="00E159F4" w:rsidRPr="007265E5">
        <w:rPr>
          <w:rFonts w:asciiTheme="minorHAnsi" w:hAnsiTheme="minorHAnsi" w:cstheme="minorHAnsi"/>
          <w:i/>
          <w:u w:val="single"/>
          <w:lang w:val="fr-CA"/>
        </w:rPr>
        <w:t xml:space="preserve">&amp; </w:t>
      </w:r>
      <w:proofErr w:type="spellStart"/>
      <w:r w:rsidR="00E159F4" w:rsidRPr="007265E5">
        <w:rPr>
          <w:rFonts w:asciiTheme="minorHAnsi" w:hAnsiTheme="minorHAnsi" w:cstheme="minorHAnsi"/>
          <w:i/>
          <w:u w:val="single"/>
          <w:lang w:val="fr-CA"/>
        </w:rPr>
        <w:t>Mott</w:t>
      </w:r>
      <w:proofErr w:type="spellEnd"/>
      <w:r w:rsidR="00E159F4" w:rsidRPr="007265E5">
        <w:rPr>
          <w:rFonts w:asciiTheme="minorHAnsi" w:hAnsiTheme="minorHAnsi" w:cstheme="minorHAnsi"/>
          <w:i/>
          <w:u w:val="single"/>
          <w:lang w:val="fr-CA"/>
        </w:rPr>
        <w:t>-Smith,</w:t>
      </w:r>
      <w:r w:rsidR="00E159F4" w:rsidRPr="007265E5">
        <w:rPr>
          <w:rFonts w:asciiTheme="minorHAnsi" w:hAnsiTheme="minorHAnsi" w:cstheme="minorHAnsi"/>
          <w:i/>
          <w:lang w:val="fr-CA"/>
        </w:rPr>
        <w:t xml:space="preserve"> </w:t>
      </w:r>
      <w:proofErr w:type="spellStart"/>
      <w:r w:rsidR="00E159F4" w:rsidRPr="007265E5">
        <w:rPr>
          <w:rFonts w:asciiTheme="minorHAnsi" w:hAnsiTheme="minorHAnsi" w:cstheme="minorHAnsi"/>
          <w:i/>
          <w:u w:val="single"/>
          <w:lang w:val="fr-CA"/>
        </w:rPr>
        <w:t>Hoyles</w:t>
      </w:r>
      <w:proofErr w:type="spellEnd"/>
      <w:r w:rsidR="00E159F4" w:rsidRPr="007265E5">
        <w:rPr>
          <w:rFonts w:asciiTheme="minorHAnsi" w:hAnsiTheme="minorHAnsi" w:cstheme="minorHAnsi"/>
          <w:i/>
          <w:u w:val="single"/>
          <w:lang w:val="fr-CA"/>
        </w:rPr>
        <w:t xml:space="preserve"> Rules </w:t>
      </w:r>
      <w:r w:rsidR="00E159F4" w:rsidRPr="007265E5">
        <w:rPr>
          <w:rFonts w:asciiTheme="minorHAnsi" w:hAnsiTheme="minorHAnsi" w:cstheme="minorHAnsi"/>
          <w:i/>
          <w:u w:val="single"/>
          <w:lang w:val="fr-CA"/>
        </w:rPr>
        <w:lastRenderedPageBreak/>
        <w:t>of Games</w:t>
      </w:r>
      <w:r w:rsidR="00E159F4" w:rsidRPr="007265E5">
        <w:rPr>
          <w:rFonts w:asciiTheme="minorHAnsi" w:hAnsiTheme="minorHAnsi" w:cstheme="minorHAnsi"/>
          <w:u w:val="single"/>
          <w:lang w:val="fr-CA"/>
        </w:rPr>
        <w:t>,</w:t>
      </w:r>
      <w:r w:rsidRPr="007265E5">
        <w:rPr>
          <w:rFonts w:asciiTheme="minorHAnsi" w:hAnsiTheme="minorHAnsi" w:cstheme="minorHAnsi"/>
          <w:u w:val="single"/>
          <w:lang w:val="fr-CA"/>
        </w:rPr>
        <w:t xml:space="preserve"> </w:t>
      </w:r>
      <w:r w:rsidRPr="007265E5">
        <w:rPr>
          <w:rFonts w:asciiTheme="minorHAnsi" w:hAnsiTheme="minorHAnsi" w:cstheme="minorHAnsi"/>
          <w:lang w:val="fr-CA"/>
        </w:rPr>
        <w:t>s’applique, à l’exception des mentions sous</w:t>
      </w:r>
      <w:r w:rsidR="00E159F4" w:rsidRPr="007265E5">
        <w:rPr>
          <w:rFonts w:asciiTheme="minorHAnsi" w:hAnsiTheme="minorHAnsi" w:cstheme="minorHAnsi"/>
          <w:lang w:val="fr-CA"/>
        </w:rPr>
        <w:t xml:space="preserve"> </w:t>
      </w:r>
      <w:r w:rsidRPr="007265E5">
        <w:rPr>
          <w:rFonts w:asciiTheme="minorHAnsi" w:hAnsiTheme="minorHAnsi" w:cstheme="minorHAnsi"/>
          <w:lang w:val="fr-CA"/>
        </w:rPr>
        <w:t>« </w:t>
      </w:r>
      <w:r w:rsidR="00C00FC5">
        <w:rPr>
          <w:rFonts w:asciiTheme="minorHAnsi" w:hAnsiTheme="minorHAnsi" w:cstheme="minorHAnsi"/>
          <w:lang w:val="fr-CA"/>
        </w:rPr>
        <w:t>Exigences pour l’événement</w:t>
      </w:r>
      <w:r w:rsidR="00E159F4" w:rsidRPr="007265E5">
        <w:rPr>
          <w:rFonts w:asciiTheme="minorHAnsi" w:hAnsiTheme="minorHAnsi" w:cstheme="minorHAnsi"/>
          <w:lang w:val="fr-CA"/>
        </w:rPr>
        <w:t xml:space="preserve"> </w:t>
      </w:r>
      <w:r w:rsidRPr="007265E5">
        <w:rPr>
          <w:rFonts w:asciiTheme="minorHAnsi" w:hAnsiTheme="minorHAnsi" w:cstheme="minorHAnsi"/>
          <w:lang w:val="fr-CA"/>
        </w:rPr>
        <w:t>et « </w:t>
      </w:r>
      <w:r w:rsidR="00C00FC5">
        <w:rPr>
          <w:rFonts w:asciiTheme="minorHAnsi" w:hAnsiTheme="minorHAnsi" w:cstheme="minorHAnsi"/>
          <w:lang w:val="fr-CA"/>
        </w:rPr>
        <w:t>Sommaire des règles de Euchre ».</w:t>
      </w:r>
    </w:p>
    <w:p w14:paraId="22308D7F" w14:textId="77777777" w:rsidR="00407403" w:rsidRPr="007265E5" w:rsidRDefault="00407403">
      <w:pPr>
        <w:pStyle w:val="BodyText"/>
        <w:rPr>
          <w:rFonts w:asciiTheme="minorHAnsi" w:hAnsiTheme="minorHAnsi" w:cstheme="minorHAnsi"/>
          <w:lang w:val="fr-CA"/>
        </w:rPr>
      </w:pPr>
    </w:p>
    <w:p w14:paraId="3BB0FD61" w14:textId="77777777" w:rsidR="00407403" w:rsidRPr="007265E5" w:rsidRDefault="00407403">
      <w:pPr>
        <w:pStyle w:val="BodyText"/>
        <w:rPr>
          <w:rFonts w:asciiTheme="minorHAnsi" w:hAnsiTheme="minorHAnsi" w:cstheme="minorHAnsi"/>
          <w:lang w:val="fr-CA"/>
        </w:rPr>
      </w:pPr>
    </w:p>
    <w:p w14:paraId="0FF54D94" w14:textId="77777777" w:rsidR="00407403" w:rsidRPr="007265E5" w:rsidRDefault="000A66A0">
      <w:pPr>
        <w:pStyle w:val="ListParagraph"/>
        <w:numPr>
          <w:ilvl w:val="0"/>
          <w:numId w:val="4"/>
        </w:numPr>
        <w:tabs>
          <w:tab w:val="left" w:pos="841"/>
        </w:tabs>
        <w:spacing w:before="69"/>
        <w:ind w:left="840"/>
        <w:rPr>
          <w:rFonts w:asciiTheme="minorHAnsi" w:hAnsiTheme="minorHAnsi" w:cstheme="minorHAnsi"/>
        </w:rPr>
      </w:pPr>
      <w:r w:rsidRPr="007265E5">
        <w:rPr>
          <w:rFonts w:asciiTheme="minorHAnsi" w:hAnsiTheme="minorHAnsi" w:cstheme="minorHAnsi"/>
          <w:u w:val="single"/>
        </w:rPr>
        <w:t>EXIGENCES POUR L’ÉVÉNEMENT</w:t>
      </w:r>
    </w:p>
    <w:p w14:paraId="50ADEA5A" w14:textId="77777777" w:rsidR="00407403" w:rsidRPr="007265E5" w:rsidRDefault="00407403">
      <w:pPr>
        <w:pStyle w:val="BodyText"/>
        <w:spacing w:before="1" w:after="1"/>
        <w:rPr>
          <w:rFonts w:asciiTheme="minorHAnsi" w:hAnsiTheme="minorHAnsi" w:cstheme="minorHAnsi"/>
        </w:rPr>
      </w:pPr>
    </w:p>
    <w:tbl>
      <w:tblPr>
        <w:tblW w:w="0" w:type="auto"/>
        <w:tblInd w:w="280" w:type="dxa"/>
        <w:tblLayout w:type="fixed"/>
        <w:tblCellMar>
          <w:left w:w="0" w:type="dxa"/>
          <w:right w:w="0" w:type="dxa"/>
        </w:tblCellMar>
        <w:tblLook w:val="01E0" w:firstRow="1" w:lastRow="1" w:firstColumn="1" w:lastColumn="1" w:noHBand="0" w:noVBand="0"/>
      </w:tblPr>
      <w:tblGrid>
        <w:gridCol w:w="1567"/>
        <w:gridCol w:w="7493"/>
      </w:tblGrid>
      <w:tr w:rsidR="00407403" w:rsidRPr="007265E5" w14:paraId="33185407" w14:textId="77777777">
        <w:trPr>
          <w:trHeight w:val="1642"/>
        </w:trPr>
        <w:tc>
          <w:tcPr>
            <w:tcW w:w="1567" w:type="dxa"/>
          </w:tcPr>
          <w:p w14:paraId="3B045264" w14:textId="77777777" w:rsidR="00407403" w:rsidRPr="007265E5" w:rsidRDefault="000A66A0">
            <w:pPr>
              <w:pStyle w:val="TableParagraph"/>
              <w:spacing w:line="247" w:lineRule="exact"/>
              <w:rPr>
                <w:rFonts w:asciiTheme="minorHAnsi" w:hAnsiTheme="minorHAnsi" w:cstheme="minorHAnsi"/>
                <w:b/>
              </w:rPr>
            </w:pPr>
            <w:proofErr w:type="spellStart"/>
            <w:r w:rsidRPr="007265E5">
              <w:rPr>
                <w:rFonts w:asciiTheme="minorHAnsi" w:hAnsiTheme="minorHAnsi" w:cstheme="minorHAnsi"/>
                <w:b/>
              </w:rPr>
              <w:t>É</w:t>
            </w:r>
            <w:r w:rsidR="00E159F4" w:rsidRPr="007265E5">
              <w:rPr>
                <w:rFonts w:asciiTheme="minorHAnsi" w:hAnsiTheme="minorHAnsi" w:cstheme="minorHAnsi"/>
                <w:b/>
              </w:rPr>
              <w:t>quip</w:t>
            </w:r>
            <w:r w:rsidRPr="007265E5">
              <w:rPr>
                <w:rFonts w:asciiTheme="minorHAnsi" w:hAnsiTheme="minorHAnsi" w:cstheme="minorHAnsi"/>
                <w:b/>
              </w:rPr>
              <w:t>e</w:t>
            </w:r>
            <w:r w:rsidR="00E159F4" w:rsidRPr="007265E5">
              <w:rPr>
                <w:rFonts w:asciiTheme="minorHAnsi" w:hAnsiTheme="minorHAnsi" w:cstheme="minorHAnsi"/>
                <w:b/>
              </w:rPr>
              <w:t>ment</w:t>
            </w:r>
            <w:proofErr w:type="spellEnd"/>
          </w:p>
        </w:tc>
        <w:tc>
          <w:tcPr>
            <w:tcW w:w="7493" w:type="dxa"/>
          </w:tcPr>
          <w:p w14:paraId="2FD99C0C" w14:textId="77777777" w:rsidR="00407403" w:rsidRPr="007265E5" w:rsidRDefault="00E159F4">
            <w:pPr>
              <w:pStyle w:val="TableParagraph"/>
              <w:numPr>
                <w:ilvl w:val="0"/>
                <w:numId w:val="2"/>
              </w:numPr>
              <w:tabs>
                <w:tab w:val="left" w:pos="949"/>
              </w:tabs>
              <w:spacing w:line="249" w:lineRule="exact"/>
              <w:rPr>
                <w:rFonts w:asciiTheme="minorHAnsi" w:hAnsiTheme="minorHAnsi" w:cstheme="minorHAnsi"/>
                <w:lang w:val="fr-CA"/>
              </w:rPr>
            </w:pPr>
            <w:r w:rsidRPr="007265E5">
              <w:rPr>
                <w:rFonts w:asciiTheme="minorHAnsi" w:hAnsiTheme="minorHAnsi" w:cstheme="minorHAnsi"/>
                <w:lang w:val="fr-CA"/>
              </w:rPr>
              <w:t xml:space="preserve">20 </w:t>
            </w:r>
            <w:r w:rsidR="000A66A0" w:rsidRPr="007265E5">
              <w:rPr>
                <w:rFonts w:asciiTheme="minorHAnsi" w:hAnsiTheme="minorHAnsi" w:cstheme="minorHAnsi"/>
                <w:lang w:val="fr-CA"/>
              </w:rPr>
              <w:t>tables de jeu règlementaires avec des chaises</w:t>
            </w:r>
            <w:r w:rsidRPr="007265E5">
              <w:rPr>
                <w:rFonts w:asciiTheme="minorHAnsi" w:hAnsiTheme="minorHAnsi" w:cstheme="minorHAnsi"/>
                <w:lang w:val="fr-CA"/>
              </w:rPr>
              <w:t>.</w:t>
            </w:r>
          </w:p>
          <w:p w14:paraId="4A444A68" w14:textId="77777777" w:rsidR="00407403" w:rsidRPr="007265E5" w:rsidRDefault="00E159F4">
            <w:pPr>
              <w:pStyle w:val="TableParagraph"/>
              <w:numPr>
                <w:ilvl w:val="0"/>
                <w:numId w:val="2"/>
              </w:numPr>
              <w:tabs>
                <w:tab w:val="left" w:pos="949"/>
              </w:tabs>
              <w:spacing w:before="1" w:line="252" w:lineRule="exact"/>
              <w:ind w:left="948" w:hanging="359"/>
              <w:rPr>
                <w:rFonts w:asciiTheme="minorHAnsi" w:hAnsiTheme="minorHAnsi" w:cstheme="minorHAnsi"/>
              </w:rPr>
            </w:pPr>
            <w:r w:rsidRPr="007265E5">
              <w:rPr>
                <w:rFonts w:asciiTheme="minorHAnsi" w:hAnsiTheme="minorHAnsi" w:cstheme="minorHAnsi"/>
              </w:rPr>
              <w:t xml:space="preserve">20 </w:t>
            </w:r>
            <w:r w:rsidR="000A66A0" w:rsidRPr="007265E5">
              <w:rPr>
                <w:rFonts w:asciiTheme="minorHAnsi" w:hAnsiTheme="minorHAnsi" w:cstheme="minorHAnsi"/>
                <w:lang w:val="fr-CA"/>
              </w:rPr>
              <w:t>nouveaux paquets de cartes universelles</w:t>
            </w:r>
          </w:p>
          <w:p w14:paraId="38E74DA6" w14:textId="77777777" w:rsidR="00407403" w:rsidRPr="007265E5" w:rsidRDefault="000A66A0">
            <w:pPr>
              <w:pStyle w:val="TableParagraph"/>
              <w:numPr>
                <w:ilvl w:val="0"/>
                <w:numId w:val="2"/>
              </w:numPr>
              <w:tabs>
                <w:tab w:val="left" w:pos="949"/>
              </w:tabs>
              <w:spacing w:line="252" w:lineRule="exact"/>
              <w:ind w:left="948"/>
              <w:rPr>
                <w:rFonts w:asciiTheme="minorHAnsi" w:hAnsiTheme="minorHAnsi" w:cstheme="minorHAnsi"/>
                <w:lang w:val="fr-CA"/>
              </w:rPr>
            </w:pPr>
            <w:r w:rsidRPr="007265E5">
              <w:rPr>
                <w:rFonts w:asciiTheme="minorHAnsi" w:hAnsiTheme="minorHAnsi" w:cstheme="minorHAnsi"/>
                <w:lang w:val="fr-CA"/>
              </w:rPr>
              <w:t>Feuilles de pointage, stylos, tableau de résultats</w:t>
            </w:r>
            <w:r w:rsidR="00E159F4" w:rsidRPr="007265E5">
              <w:rPr>
                <w:rFonts w:asciiTheme="minorHAnsi" w:hAnsiTheme="minorHAnsi" w:cstheme="minorHAnsi"/>
                <w:lang w:val="fr-CA"/>
              </w:rPr>
              <w:t>.</w:t>
            </w:r>
          </w:p>
          <w:p w14:paraId="1C9AB94A" w14:textId="77777777" w:rsidR="00407403" w:rsidRPr="007265E5" w:rsidRDefault="00407403">
            <w:pPr>
              <w:pStyle w:val="TableParagraph"/>
              <w:spacing w:line="240" w:lineRule="auto"/>
              <w:ind w:left="0"/>
              <w:rPr>
                <w:rFonts w:asciiTheme="minorHAnsi" w:hAnsiTheme="minorHAnsi" w:cstheme="minorHAnsi"/>
                <w:lang w:val="fr-CA"/>
              </w:rPr>
            </w:pPr>
          </w:p>
          <w:p w14:paraId="76C31981" w14:textId="77777777" w:rsidR="000A66A0" w:rsidRPr="007265E5" w:rsidRDefault="000A66A0" w:rsidP="000A66A0">
            <w:pPr>
              <w:pStyle w:val="TableParagraph"/>
              <w:spacing w:line="252" w:lineRule="exact"/>
              <w:ind w:left="228"/>
              <w:rPr>
                <w:rFonts w:asciiTheme="minorHAnsi" w:hAnsiTheme="minorHAnsi" w:cstheme="minorHAnsi"/>
                <w:lang w:val="fr-CA"/>
              </w:rPr>
            </w:pPr>
            <w:r w:rsidRPr="007265E5">
              <w:rPr>
                <w:rFonts w:asciiTheme="minorHAnsi" w:hAnsiTheme="minorHAnsi" w:cstheme="minorHAnsi"/>
                <w:lang w:val="fr-CA"/>
              </w:rPr>
              <w:t xml:space="preserve">Enlever les cartes de Deux (2) à Huit (8) et les Jokers afin que seulement les cartes allant des Neuf (9) aux Rois et les As ne restent. </w:t>
            </w:r>
          </w:p>
          <w:p w14:paraId="35B670F6" w14:textId="77777777" w:rsidR="00407403" w:rsidRPr="007265E5" w:rsidRDefault="00407403">
            <w:pPr>
              <w:pStyle w:val="TableParagraph"/>
              <w:spacing w:line="252" w:lineRule="exact"/>
              <w:ind w:left="228"/>
              <w:rPr>
                <w:rFonts w:asciiTheme="minorHAnsi" w:hAnsiTheme="minorHAnsi" w:cstheme="minorHAnsi"/>
                <w:lang w:val="fr-CA"/>
              </w:rPr>
            </w:pPr>
          </w:p>
        </w:tc>
      </w:tr>
      <w:tr w:rsidR="00407403" w:rsidRPr="007265E5" w14:paraId="26A773BB" w14:textId="77777777">
        <w:trPr>
          <w:trHeight w:val="632"/>
        </w:trPr>
        <w:tc>
          <w:tcPr>
            <w:tcW w:w="1567" w:type="dxa"/>
          </w:tcPr>
          <w:p w14:paraId="475C4F08" w14:textId="77777777" w:rsidR="00407403" w:rsidRPr="007265E5" w:rsidRDefault="000A66A0">
            <w:pPr>
              <w:pStyle w:val="TableParagraph"/>
              <w:spacing w:before="122" w:line="240" w:lineRule="auto"/>
              <w:rPr>
                <w:rFonts w:asciiTheme="minorHAnsi" w:hAnsiTheme="minorHAnsi" w:cstheme="minorHAnsi"/>
                <w:b/>
              </w:rPr>
            </w:pPr>
            <w:r w:rsidRPr="007265E5">
              <w:rPr>
                <w:rFonts w:asciiTheme="minorHAnsi" w:hAnsiTheme="minorHAnsi" w:cstheme="minorHAnsi"/>
                <w:b/>
              </w:rPr>
              <w:t>Installations</w:t>
            </w:r>
          </w:p>
        </w:tc>
        <w:tc>
          <w:tcPr>
            <w:tcW w:w="7493" w:type="dxa"/>
          </w:tcPr>
          <w:p w14:paraId="3B50D27A" w14:textId="77777777" w:rsidR="00407403" w:rsidRPr="007265E5" w:rsidRDefault="000A66A0">
            <w:pPr>
              <w:pStyle w:val="TableParagraph"/>
              <w:spacing w:before="124" w:line="250" w:lineRule="atLeast"/>
              <w:ind w:left="229" w:right="200"/>
              <w:rPr>
                <w:rFonts w:asciiTheme="minorHAnsi" w:hAnsiTheme="minorHAnsi" w:cstheme="minorHAnsi"/>
                <w:lang w:val="fr-CA"/>
              </w:rPr>
            </w:pPr>
            <w:r w:rsidRPr="007265E5">
              <w:rPr>
                <w:rFonts w:asciiTheme="minorHAnsi" w:hAnsiTheme="minorHAnsi" w:cstheme="minorHAnsi"/>
                <w:lang w:val="fr-CA"/>
              </w:rPr>
              <w:t>Une salle munie d’un air conditionné, bien éclairé et assez spacieuse pour accommoder 20 tables de jeu règlementaires.</w:t>
            </w:r>
          </w:p>
        </w:tc>
      </w:tr>
    </w:tbl>
    <w:p w14:paraId="010F8582" w14:textId="77777777" w:rsidR="00407403" w:rsidRPr="007265E5" w:rsidRDefault="00407403">
      <w:pPr>
        <w:pStyle w:val="BodyText"/>
        <w:rPr>
          <w:rFonts w:asciiTheme="minorHAnsi" w:hAnsiTheme="minorHAnsi" w:cstheme="minorHAnsi"/>
          <w:lang w:val="fr-CA"/>
        </w:rPr>
      </w:pPr>
    </w:p>
    <w:p w14:paraId="4B818506" w14:textId="77777777" w:rsidR="00407403" w:rsidRPr="007265E5" w:rsidRDefault="00407403">
      <w:pPr>
        <w:pStyle w:val="BodyText"/>
        <w:rPr>
          <w:rFonts w:asciiTheme="minorHAnsi" w:hAnsiTheme="minorHAnsi" w:cstheme="minorHAnsi"/>
          <w:lang w:val="fr-CA"/>
        </w:rPr>
      </w:pPr>
    </w:p>
    <w:p w14:paraId="42D904E2" w14:textId="77777777" w:rsidR="00407403" w:rsidRPr="007265E5" w:rsidRDefault="00407403">
      <w:pPr>
        <w:pStyle w:val="BodyText"/>
        <w:rPr>
          <w:rFonts w:asciiTheme="minorHAnsi" w:hAnsiTheme="minorHAnsi" w:cstheme="minorHAnsi"/>
          <w:lang w:val="fr-CA"/>
        </w:rPr>
      </w:pPr>
    </w:p>
    <w:p w14:paraId="1A9D1EE8" w14:textId="77777777" w:rsidR="00407403" w:rsidRPr="007265E5" w:rsidRDefault="000A66A0">
      <w:pPr>
        <w:pStyle w:val="ListParagraph"/>
        <w:numPr>
          <w:ilvl w:val="0"/>
          <w:numId w:val="4"/>
        </w:numPr>
        <w:tabs>
          <w:tab w:val="left" w:pos="840"/>
        </w:tabs>
        <w:spacing w:before="169"/>
        <w:ind w:hanging="359"/>
        <w:rPr>
          <w:rFonts w:asciiTheme="minorHAnsi" w:hAnsiTheme="minorHAnsi" w:cstheme="minorHAnsi"/>
        </w:rPr>
      </w:pPr>
      <w:r w:rsidRPr="007265E5">
        <w:rPr>
          <w:rFonts w:asciiTheme="minorHAnsi" w:hAnsiTheme="minorHAnsi" w:cstheme="minorHAnsi"/>
          <w:u w:val="single"/>
        </w:rPr>
        <w:t>OFFICIE</w:t>
      </w:r>
      <w:r w:rsidR="00E159F4" w:rsidRPr="007265E5">
        <w:rPr>
          <w:rFonts w:asciiTheme="minorHAnsi" w:hAnsiTheme="minorHAnsi" w:cstheme="minorHAnsi"/>
          <w:u w:val="single"/>
        </w:rPr>
        <w:t>LS</w:t>
      </w:r>
    </w:p>
    <w:p w14:paraId="18B764BA" w14:textId="77777777" w:rsidR="00407403" w:rsidRPr="007265E5" w:rsidRDefault="00407403">
      <w:pPr>
        <w:pStyle w:val="BodyText"/>
        <w:spacing w:before="10"/>
        <w:rPr>
          <w:rFonts w:asciiTheme="minorHAnsi" w:hAnsiTheme="minorHAnsi" w:cstheme="minorHAnsi"/>
        </w:rPr>
      </w:pPr>
    </w:p>
    <w:p w14:paraId="4EA0011F" w14:textId="77777777" w:rsidR="000A66A0" w:rsidRPr="007265E5" w:rsidRDefault="000A66A0" w:rsidP="000A66A0">
      <w:pPr>
        <w:pStyle w:val="BodyText"/>
        <w:spacing w:before="93"/>
        <w:ind w:left="567" w:right="268"/>
        <w:rPr>
          <w:rFonts w:asciiTheme="minorHAnsi" w:hAnsiTheme="minorHAnsi" w:cstheme="minorHAnsi"/>
          <w:lang w:val="fr-CA"/>
        </w:rPr>
      </w:pPr>
      <w:r w:rsidRPr="007265E5">
        <w:rPr>
          <w:rFonts w:asciiTheme="minorHAnsi" w:hAnsiTheme="minorHAnsi" w:cstheme="minorHAnsi"/>
          <w:lang w:val="fr-CA"/>
        </w:rPr>
        <w:t>La OSGA exige, au minimum, les officiels principaux suivants aux jeux d’été OSGA Ontario 55+ :</w:t>
      </w:r>
    </w:p>
    <w:p w14:paraId="6B57DC06" w14:textId="77777777" w:rsidR="00407403" w:rsidRPr="007265E5" w:rsidRDefault="00407403">
      <w:pPr>
        <w:pStyle w:val="BodyText"/>
        <w:spacing w:before="11"/>
        <w:rPr>
          <w:rFonts w:asciiTheme="minorHAnsi" w:hAnsiTheme="minorHAnsi" w:cstheme="minorHAnsi"/>
          <w:lang w:val="fr-CA"/>
        </w:rPr>
      </w:pPr>
    </w:p>
    <w:p w14:paraId="24A0C340" w14:textId="77777777" w:rsidR="000A66A0" w:rsidRPr="007265E5" w:rsidRDefault="000A66A0" w:rsidP="000A66A0">
      <w:pPr>
        <w:pStyle w:val="BodyText"/>
        <w:tabs>
          <w:tab w:val="left" w:pos="9072"/>
        </w:tabs>
        <w:ind w:left="567" w:right="268"/>
        <w:rPr>
          <w:rFonts w:asciiTheme="minorHAnsi" w:hAnsiTheme="minorHAnsi" w:cstheme="minorHAnsi"/>
          <w:lang w:val="fr-CA"/>
        </w:rPr>
      </w:pPr>
      <w:r w:rsidRPr="007265E5">
        <w:rPr>
          <w:rFonts w:asciiTheme="minorHAnsi" w:hAnsiTheme="minorHAnsi" w:cstheme="minorHAnsi"/>
          <w:lang w:val="fr-CA"/>
        </w:rPr>
        <w:t xml:space="preserve">En ce qui concerne les jeux du district, la procédure suivante est seulement une suggestion. Le nombre de participants et la disponibilité de volontaires peuvent exiger moins d’officiels. Les districts sont encouragés à avoir les officiels nécessaires afin d’assurer le bon déroulement de l’événement. </w:t>
      </w:r>
    </w:p>
    <w:p w14:paraId="466F2579" w14:textId="77777777" w:rsidR="00407403" w:rsidRPr="007265E5" w:rsidRDefault="00407403">
      <w:pPr>
        <w:pStyle w:val="BodyText"/>
        <w:spacing w:before="9"/>
        <w:rPr>
          <w:rFonts w:asciiTheme="minorHAnsi" w:hAnsiTheme="minorHAnsi" w:cstheme="minorHAnsi"/>
          <w:lang w:val="fr-CA"/>
        </w:rPr>
      </w:pPr>
    </w:p>
    <w:p w14:paraId="30FD67C7" w14:textId="77777777" w:rsidR="000A66A0" w:rsidRPr="007265E5" w:rsidRDefault="000A66A0" w:rsidP="000A66A0">
      <w:pPr>
        <w:pStyle w:val="BodyText"/>
        <w:tabs>
          <w:tab w:val="left" w:pos="4111"/>
        </w:tabs>
        <w:ind w:left="839" w:right="5789"/>
        <w:rPr>
          <w:rFonts w:asciiTheme="minorHAnsi" w:hAnsiTheme="minorHAnsi" w:cstheme="minorHAnsi"/>
          <w:lang w:val="fr-CA"/>
        </w:rPr>
      </w:pPr>
      <w:r w:rsidRPr="007265E5">
        <w:rPr>
          <w:rFonts w:asciiTheme="minorHAnsi" w:hAnsiTheme="minorHAnsi" w:cstheme="minorHAnsi"/>
          <w:lang w:val="fr-CA"/>
        </w:rPr>
        <w:t>Un</w:t>
      </w:r>
      <w:r w:rsidR="00E159F4" w:rsidRPr="007265E5">
        <w:rPr>
          <w:rFonts w:asciiTheme="minorHAnsi" w:hAnsiTheme="minorHAnsi" w:cstheme="minorHAnsi"/>
          <w:lang w:val="fr-CA"/>
        </w:rPr>
        <w:t xml:space="preserve"> (1) </w:t>
      </w:r>
      <w:r w:rsidRPr="007265E5">
        <w:rPr>
          <w:rFonts w:asciiTheme="minorHAnsi" w:hAnsiTheme="minorHAnsi" w:cstheme="minorHAnsi"/>
          <w:lang w:val="fr-CA"/>
        </w:rPr>
        <w:t>responsable des activités</w:t>
      </w:r>
    </w:p>
    <w:p w14:paraId="04830873" w14:textId="77777777" w:rsidR="00407403" w:rsidRPr="007265E5" w:rsidRDefault="000A66A0">
      <w:pPr>
        <w:pStyle w:val="BodyText"/>
        <w:ind w:left="839" w:right="6143"/>
        <w:rPr>
          <w:rFonts w:asciiTheme="minorHAnsi" w:hAnsiTheme="minorHAnsi" w:cstheme="minorHAnsi"/>
          <w:lang w:val="fr-CA"/>
        </w:rPr>
      </w:pPr>
      <w:r w:rsidRPr="007265E5">
        <w:rPr>
          <w:rFonts w:asciiTheme="minorHAnsi" w:hAnsiTheme="minorHAnsi" w:cstheme="minorHAnsi"/>
          <w:lang w:val="fr-CA"/>
        </w:rPr>
        <w:t xml:space="preserve">Deux </w:t>
      </w:r>
      <w:r w:rsidR="00E159F4" w:rsidRPr="007265E5">
        <w:rPr>
          <w:rFonts w:asciiTheme="minorHAnsi" w:hAnsiTheme="minorHAnsi" w:cstheme="minorHAnsi"/>
          <w:lang w:val="fr-CA"/>
        </w:rPr>
        <w:t xml:space="preserve">(2) </w:t>
      </w:r>
      <w:r w:rsidRPr="007265E5">
        <w:rPr>
          <w:rFonts w:asciiTheme="minorHAnsi" w:hAnsiTheme="minorHAnsi" w:cstheme="minorHAnsi"/>
          <w:lang w:val="fr-CA"/>
        </w:rPr>
        <w:t>pointeurs officiels</w:t>
      </w:r>
    </w:p>
    <w:p w14:paraId="31E7DE5F" w14:textId="77777777" w:rsidR="00407403" w:rsidRPr="007265E5" w:rsidRDefault="00407403">
      <w:pPr>
        <w:pStyle w:val="BodyText"/>
        <w:spacing w:before="2"/>
        <w:rPr>
          <w:rFonts w:asciiTheme="minorHAnsi" w:hAnsiTheme="minorHAnsi" w:cstheme="minorHAnsi"/>
          <w:lang w:val="fr-CA"/>
        </w:rPr>
      </w:pPr>
    </w:p>
    <w:p w14:paraId="274ABE00" w14:textId="594A2608" w:rsidR="000A66A0" w:rsidRPr="007265E5" w:rsidRDefault="000A66A0" w:rsidP="000A66A0">
      <w:pPr>
        <w:pStyle w:val="BodyText"/>
        <w:ind w:left="567" w:right="232"/>
        <w:rPr>
          <w:rFonts w:asciiTheme="minorHAnsi" w:hAnsiTheme="minorHAnsi" w:cstheme="minorHAnsi"/>
          <w:lang w:val="fr-CA"/>
        </w:rPr>
      </w:pPr>
      <w:r w:rsidRPr="007265E5">
        <w:rPr>
          <w:rFonts w:asciiTheme="minorHAnsi" w:hAnsiTheme="minorHAnsi" w:cstheme="minorHAnsi"/>
          <w:lang w:val="fr-CA"/>
        </w:rPr>
        <w:t xml:space="preserve">Le comité organisateur est responsable d’assurer que tous les officiels principaux possèdent les qualifications requises conformément à l’OSGA avant les jeux d’été Ontario 55+. Le comité organisateur est aussi responsable d’obtenir tout autre officiel nécessaire au bon déroulement de l’événement. </w:t>
      </w:r>
    </w:p>
    <w:p w14:paraId="7967D785" w14:textId="77777777" w:rsidR="00407403" w:rsidRPr="007265E5" w:rsidRDefault="00407403">
      <w:pPr>
        <w:pStyle w:val="BodyText"/>
        <w:rPr>
          <w:rFonts w:asciiTheme="minorHAnsi" w:hAnsiTheme="minorHAnsi" w:cstheme="minorHAnsi"/>
          <w:lang w:val="fr-CA"/>
        </w:rPr>
      </w:pPr>
    </w:p>
    <w:p w14:paraId="1FC3FB23" w14:textId="77777777" w:rsidR="00407403" w:rsidRPr="007265E5" w:rsidRDefault="00407403">
      <w:pPr>
        <w:pStyle w:val="BodyText"/>
        <w:rPr>
          <w:rFonts w:asciiTheme="minorHAnsi" w:hAnsiTheme="minorHAnsi" w:cstheme="minorHAnsi"/>
          <w:lang w:val="fr-CA"/>
        </w:rPr>
      </w:pPr>
    </w:p>
    <w:p w14:paraId="3C861DE5" w14:textId="77777777" w:rsidR="00407403" w:rsidRPr="007265E5" w:rsidRDefault="00407403">
      <w:pPr>
        <w:pStyle w:val="BodyText"/>
        <w:rPr>
          <w:rFonts w:asciiTheme="minorHAnsi" w:hAnsiTheme="minorHAnsi" w:cstheme="minorHAnsi"/>
          <w:lang w:val="fr-CA"/>
        </w:rPr>
      </w:pPr>
    </w:p>
    <w:p w14:paraId="0035AC2B" w14:textId="77777777" w:rsidR="00407403" w:rsidRPr="007265E5" w:rsidRDefault="00407403">
      <w:pPr>
        <w:pStyle w:val="BodyText"/>
        <w:rPr>
          <w:rFonts w:asciiTheme="minorHAnsi" w:hAnsiTheme="minorHAnsi" w:cstheme="minorHAnsi"/>
          <w:lang w:val="fr-CA"/>
        </w:rPr>
      </w:pPr>
    </w:p>
    <w:p w14:paraId="261A9629" w14:textId="77777777" w:rsidR="000A66A0" w:rsidRPr="007265E5" w:rsidRDefault="000A66A0" w:rsidP="000A66A0">
      <w:pPr>
        <w:spacing w:before="67"/>
        <w:rPr>
          <w:rFonts w:asciiTheme="minorHAnsi" w:hAnsiTheme="minorHAnsi" w:cstheme="minorHAnsi"/>
          <w:b/>
          <w:lang w:val="fr-CA"/>
        </w:rPr>
      </w:pPr>
    </w:p>
    <w:p w14:paraId="64FF60A3" w14:textId="77777777" w:rsidR="000A66A0" w:rsidRPr="007265E5" w:rsidRDefault="000A66A0" w:rsidP="000A66A0">
      <w:pPr>
        <w:spacing w:before="67"/>
        <w:rPr>
          <w:rFonts w:asciiTheme="minorHAnsi" w:hAnsiTheme="minorHAnsi" w:cstheme="minorHAnsi"/>
          <w:b/>
          <w:lang w:val="fr-CA"/>
        </w:rPr>
      </w:pPr>
    </w:p>
    <w:p w14:paraId="342B28DA" w14:textId="77777777" w:rsidR="000A66A0" w:rsidRDefault="000A66A0" w:rsidP="000A66A0">
      <w:pPr>
        <w:spacing w:before="67"/>
        <w:rPr>
          <w:rFonts w:asciiTheme="minorHAnsi" w:hAnsiTheme="minorHAnsi" w:cstheme="minorHAnsi"/>
          <w:b/>
          <w:lang w:val="fr-CA"/>
        </w:rPr>
      </w:pPr>
    </w:p>
    <w:p w14:paraId="566E937E" w14:textId="77777777" w:rsidR="00C00FC5" w:rsidRDefault="00C00FC5" w:rsidP="000A66A0">
      <w:pPr>
        <w:spacing w:before="67"/>
        <w:rPr>
          <w:rFonts w:asciiTheme="minorHAnsi" w:hAnsiTheme="minorHAnsi" w:cstheme="minorHAnsi"/>
          <w:b/>
          <w:lang w:val="fr-CA"/>
        </w:rPr>
      </w:pPr>
    </w:p>
    <w:p w14:paraId="5B776828" w14:textId="77777777" w:rsidR="00C00FC5" w:rsidRDefault="00C00FC5" w:rsidP="000A66A0">
      <w:pPr>
        <w:spacing w:before="67"/>
        <w:rPr>
          <w:rFonts w:asciiTheme="minorHAnsi" w:hAnsiTheme="minorHAnsi" w:cstheme="minorHAnsi"/>
          <w:b/>
          <w:lang w:val="fr-CA"/>
        </w:rPr>
      </w:pPr>
    </w:p>
    <w:p w14:paraId="5146833F" w14:textId="77777777" w:rsidR="00C00FC5" w:rsidRDefault="00C00FC5" w:rsidP="000A66A0">
      <w:pPr>
        <w:spacing w:before="67"/>
        <w:rPr>
          <w:rFonts w:asciiTheme="minorHAnsi" w:hAnsiTheme="minorHAnsi" w:cstheme="minorHAnsi"/>
          <w:b/>
          <w:lang w:val="fr-CA"/>
        </w:rPr>
      </w:pPr>
    </w:p>
    <w:p w14:paraId="5F2E98C6" w14:textId="77777777" w:rsidR="00C00FC5" w:rsidRPr="007265E5" w:rsidRDefault="00C00FC5" w:rsidP="000A66A0">
      <w:pPr>
        <w:spacing w:before="67"/>
        <w:rPr>
          <w:rFonts w:asciiTheme="minorHAnsi" w:hAnsiTheme="minorHAnsi" w:cstheme="minorHAnsi"/>
          <w:b/>
          <w:lang w:val="fr-CA"/>
        </w:rPr>
      </w:pPr>
    </w:p>
    <w:p w14:paraId="76CB12A7" w14:textId="77777777" w:rsidR="000A66A0" w:rsidRPr="007265E5" w:rsidRDefault="000A66A0" w:rsidP="000A66A0">
      <w:pPr>
        <w:spacing w:before="67"/>
        <w:rPr>
          <w:rFonts w:asciiTheme="minorHAnsi" w:hAnsiTheme="minorHAnsi" w:cstheme="minorHAnsi"/>
          <w:b/>
          <w:lang w:val="fr-CA"/>
        </w:rPr>
      </w:pPr>
    </w:p>
    <w:p w14:paraId="67977A3D" w14:textId="612A3C38" w:rsidR="00407403" w:rsidRPr="00C00FC5" w:rsidRDefault="00C00FC5">
      <w:pPr>
        <w:spacing w:before="67"/>
        <w:ind w:left="3408"/>
        <w:rPr>
          <w:rFonts w:asciiTheme="minorHAnsi" w:hAnsiTheme="minorHAnsi" w:cstheme="minorHAnsi"/>
          <w:b/>
          <w:lang w:val="fr-FR"/>
        </w:rPr>
      </w:pPr>
      <w:r w:rsidRPr="00C00FC5">
        <w:rPr>
          <w:rFonts w:asciiTheme="minorHAnsi" w:hAnsiTheme="minorHAnsi" w:cstheme="minorHAnsi"/>
          <w:b/>
          <w:lang w:val="fr-FR"/>
        </w:rPr>
        <w:lastRenderedPageBreak/>
        <w:t>Sommaire des règles de E</w:t>
      </w:r>
      <w:r>
        <w:rPr>
          <w:rFonts w:asciiTheme="minorHAnsi" w:hAnsiTheme="minorHAnsi" w:cstheme="minorHAnsi"/>
          <w:b/>
          <w:lang w:val="fr-FR"/>
        </w:rPr>
        <w:t>uchre</w:t>
      </w:r>
    </w:p>
    <w:p w14:paraId="35FD7150" w14:textId="56F0E94C" w:rsidR="00C00FC5" w:rsidRPr="00C00FC5" w:rsidRDefault="00C00FC5">
      <w:pPr>
        <w:pStyle w:val="ListParagraph"/>
        <w:numPr>
          <w:ilvl w:val="0"/>
          <w:numId w:val="1"/>
        </w:numPr>
        <w:tabs>
          <w:tab w:val="left" w:pos="480"/>
        </w:tabs>
        <w:spacing w:before="253"/>
        <w:ind w:right="108"/>
        <w:rPr>
          <w:rFonts w:asciiTheme="minorHAnsi" w:hAnsiTheme="minorHAnsi" w:cstheme="minorHAnsi"/>
          <w:lang w:val="fr-CA"/>
        </w:rPr>
      </w:pPr>
      <w:r w:rsidRPr="00C00FC5">
        <w:rPr>
          <w:rFonts w:asciiTheme="minorHAnsi" w:hAnsiTheme="minorHAnsi" w:cstheme="minorHAnsi"/>
          <w:lang w:val="fr-CA"/>
        </w:rPr>
        <w:t>De l’assistance peut être accordée aux individus qui éprouvent de la difficulté à brasser ou à distribuer les cartes</w:t>
      </w:r>
      <w:r w:rsidRPr="00C00FC5">
        <w:rPr>
          <w:rFonts w:asciiTheme="minorHAnsi" w:hAnsiTheme="minorHAnsi" w:cstheme="minorHAnsi"/>
          <w:lang w:val="fr-CA"/>
        </w:rPr>
        <w:t xml:space="preserve">. </w:t>
      </w:r>
    </w:p>
    <w:p w14:paraId="393973D1" w14:textId="3404C4C4" w:rsidR="00407403" w:rsidRPr="007265E5" w:rsidRDefault="000A66A0">
      <w:pPr>
        <w:pStyle w:val="ListParagraph"/>
        <w:numPr>
          <w:ilvl w:val="0"/>
          <w:numId w:val="1"/>
        </w:numPr>
        <w:tabs>
          <w:tab w:val="left" w:pos="480"/>
        </w:tabs>
        <w:spacing w:before="253"/>
        <w:ind w:right="108"/>
        <w:rPr>
          <w:rFonts w:asciiTheme="minorHAnsi" w:hAnsiTheme="minorHAnsi" w:cstheme="minorHAnsi"/>
          <w:lang w:val="fr-CA"/>
        </w:rPr>
      </w:pPr>
      <w:r w:rsidRPr="007265E5">
        <w:rPr>
          <w:rFonts w:asciiTheme="minorHAnsi" w:hAnsiTheme="minorHAnsi" w:cstheme="minorHAnsi"/>
          <w:lang w:val="fr-CA"/>
        </w:rPr>
        <w:t>Chaque partenaire obtiendra une carte de pointage de différente couleur. Une couleur se déplacera vers les tables avec le plus haut numérotage et l’autre vers les tables avec les plus petits chiffres. Les cartes de pointage</w:t>
      </w:r>
      <w:r w:rsidR="00C6177D" w:rsidRPr="007265E5">
        <w:rPr>
          <w:rFonts w:asciiTheme="minorHAnsi" w:hAnsiTheme="minorHAnsi" w:cstheme="minorHAnsi"/>
          <w:lang w:val="fr-CA"/>
        </w:rPr>
        <w:t xml:space="preserve"> doivent demeurer sur la table</w:t>
      </w:r>
      <w:r w:rsidRPr="007265E5">
        <w:rPr>
          <w:rFonts w:asciiTheme="minorHAnsi" w:hAnsiTheme="minorHAnsi" w:cstheme="minorHAnsi"/>
          <w:lang w:val="fr-CA"/>
        </w:rPr>
        <w:t xml:space="preserve"> en tout temps. </w:t>
      </w:r>
    </w:p>
    <w:p w14:paraId="6C1CE3DA" w14:textId="77777777" w:rsidR="00407403" w:rsidRPr="007265E5" w:rsidRDefault="00407403">
      <w:pPr>
        <w:pStyle w:val="BodyText"/>
        <w:spacing w:before="1"/>
        <w:rPr>
          <w:rFonts w:asciiTheme="minorHAnsi" w:hAnsiTheme="minorHAnsi" w:cstheme="minorHAnsi"/>
          <w:lang w:val="fr-CA"/>
        </w:rPr>
      </w:pPr>
    </w:p>
    <w:p w14:paraId="2B5E149D" w14:textId="77777777" w:rsidR="00407403" w:rsidRPr="007265E5" w:rsidRDefault="000A66A0">
      <w:pPr>
        <w:pStyle w:val="ListParagraph"/>
        <w:numPr>
          <w:ilvl w:val="0"/>
          <w:numId w:val="1"/>
        </w:numPr>
        <w:tabs>
          <w:tab w:val="left" w:pos="480"/>
        </w:tabs>
        <w:ind w:right="489"/>
        <w:rPr>
          <w:rFonts w:asciiTheme="minorHAnsi" w:hAnsiTheme="minorHAnsi" w:cstheme="minorHAnsi"/>
          <w:lang w:val="fr-CA"/>
        </w:rPr>
      </w:pPr>
      <w:r w:rsidRPr="007265E5">
        <w:rPr>
          <w:rFonts w:asciiTheme="minorHAnsi" w:hAnsiTheme="minorHAnsi" w:cstheme="minorHAnsi"/>
          <w:lang w:val="fr-CA"/>
        </w:rPr>
        <w:t xml:space="preserve">Les gagnants se déplacent comme décrit et les perdants restent à la table, mais ne jouent pas la prochaine partie comme partenaires. </w:t>
      </w:r>
    </w:p>
    <w:p w14:paraId="53498C99" w14:textId="77777777" w:rsidR="00407403" w:rsidRPr="007265E5" w:rsidRDefault="00407403">
      <w:pPr>
        <w:pStyle w:val="BodyText"/>
        <w:spacing w:before="10"/>
        <w:rPr>
          <w:rFonts w:asciiTheme="minorHAnsi" w:hAnsiTheme="minorHAnsi" w:cstheme="minorHAnsi"/>
          <w:lang w:val="fr-CA"/>
        </w:rPr>
      </w:pPr>
    </w:p>
    <w:p w14:paraId="47A3A0F3" w14:textId="77777777" w:rsidR="00407403" w:rsidRPr="007265E5" w:rsidRDefault="000A66A0">
      <w:pPr>
        <w:pStyle w:val="ListParagraph"/>
        <w:numPr>
          <w:ilvl w:val="0"/>
          <w:numId w:val="1"/>
        </w:numPr>
        <w:tabs>
          <w:tab w:val="left" w:pos="480"/>
        </w:tabs>
        <w:spacing w:before="1"/>
        <w:ind w:left="479" w:right="514" w:hanging="359"/>
        <w:rPr>
          <w:rFonts w:asciiTheme="minorHAnsi" w:hAnsiTheme="minorHAnsi" w:cstheme="minorHAnsi"/>
          <w:lang w:val="fr-CA"/>
        </w:rPr>
      </w:pPr>
      <w:r w:rsidRPr="007265E5">
        <w:rPr>
          <w:rFonts w:asciiTheme="minorHAnsi" w:hAnsiTheme="minorHAnsi" w:cstheme="minorHAnsi"/>
          <w:lang w:val="fr-CA"/>
        </w:rPr>
        <w:t xml:space="preserve">Une fois vous vous êtes déplacé à une autre table, assurez-vous que vos adversaires ont une carte de pointage de différente couleur de la vôtre. </w:t>
      </w:r>
    </w:p>
    <w:p w14:paraId="6B625C2C" w14:textId="77777777" w:rsidR="00407403" w:rsidRPr="007265E5" w:rsidRDefault="00407403">
      <w:pPr>
        <w:pStyle w:val="BodyText"/>
        <w:spacing w:before="10"/>
        <w:rPr>
          <w:rFonts w:asciiTheme="minorHAnsi" w:hAnsiTheme="minorHAnsi" w:cstheme="minorHAnsi"/>
          <w:lang w:val="fr-CA"/>
        </w:rPr>
      </w:pPr>
    </w:p>
    <w:p w14:paraId="3776F248" w14:textId="77777777" w:rsidR="00407403" w:rsidRPr="007265E5" w:rsidRDefault="000A66A0">
      <w:pPr>
        <w:pStyle w:val="ListParagraph"/>
        <w:numPr>
          <w:ilvl w:val="0"/>
          <w:numId w:val="1"/>
        </w:numPr>
        <w:tabs>
          <w:tab w:val="left" w:pos="480"/>
        </w:tabs>
        <w:ind w:left="479" w:right="331"/>
        <w:jc w:val="both"/>
        <w:rPr>
          <w:rFonts w:asciiTheme="minorHAnsi" w:hAnsiTheme="minorHAnsi" w:cstheme="minorHAnsi"/>
          <w:lang w:val="fr-CA"/>
        </w:rPr>
      </w:pPr>
      <w:r w:rsidRPr="007265E5">
        <w:rPr>
          <w:rFonts w:asciiTheme="minorHAnsi" w:hAnsiTheme="minorHAnsi" w:cstheme="minorHAnsi"/>
          <w:lang w:val="fr-CA"/>
        </w:rPr>
        <w:t>Pour déterminer le donneur au début de la partie, les cartes seront distribuées face découverte et la personne qui obtient le premier Valet devient le donneur et la partie se termine lorsque tous les joueurs ont été donneurs deux fois. Une main nulle est quand même considérée une main jouée.</w:t>
      </w:r>
    </w:p>
    <w:p w14:paraId="69397604" w14:textId="77777777" w:rsidR="00407403" w:rsidRPr="007265E5" w:rsidRDefault="00407403">
      <w:pPr>
        <w:pStyle w:val="BodyText"/>
        <w:spacing w:before="1"/>
        <w:rPr>
          <w:rFonts w:asciiTheme="minorHAnsi" w:hAnsiTheme="minorHAnsi" w:cstheme="minorHAnsi"/>
          <w:lang w:val="fr-CA"/>
        </w:rPr>
      </w:pPr>
    </w:p>
    <w:p w14:paraId="5C716AB1" w14:textId="52C1C93C" w:rsidR="00407403" w:rsidRPr="007265E5" w:rsidRDefault="000A66A0">
      <w:pPr>
        <w:pStyle w:val="ListParagraph"/>
        <w:numPr>
          <w:ilvl w:val="0"/>
          <w:numId w:val="1"/>
        </w:numPr>
        <w:tabs>
          <w:tab w:val="left" w:pos="480"/>
        </w:tabs>
        <w:ind w:left="479"/>
        <w:rPr>
          <w:rFonts w:asciiTheme="minorHAnsi" w:hAnsiTheme="minorHAnsi" w:cstheme="minorHAnsi"/>
          <w:lang w:val="fr-CA"/>
        </w:rPr>
      </w:pPr>
      <w:r w:rsidRPr="007265E5">
        <w:rPr>
          <w:rFonts w:asciiTheme="minorHAnsi" w:hAnsiTheme="minorHAnsi" w:cstheme="minorHAnsi"/>
          <w:lang w:val="fr-CA"/>
        </w:rPr>
        <w:t>Les cartes doivent être distribuées une à la fois</w:t>
      </w:r>
      <w:r w:rsidR="00C00FC5">
        <w:rPr>
          <w:rFonts w:asciiTheme="minorHAnsi" w:hAnsiTheme="minorHAnsi" w:cstheme="minorHAnsi"/>
          <w:lang w:val="fr-CA"/>
        </w:rPr>
        <w:t>, dans le sens horaire, en commençant avec la personne à la gauche du donneur. U</w:t>
      </w:r>
      <w:r w:rsidRPr="007265E5">
        <w:rPr>
          <w:rFonts w:asciiTheme="minorHAnsi" w:hAnsiTheme="minorHAnsi" w:cstheme="minorHAnsi"/>
          <w:lang w:val="fr-CA"/>
        </w:rPr>
        <w:t xml:space="preserve">ne carte découverte exige une nouvelle main. </w:t>
      </w:r>
    </w:p>
    <w:p w14:paraId="0616F015" w14:textId="77777777" w:rsidR="00407403" w:rsidRPr="007265E5" w:rsidRDefault="00407403">
      <w:pPr>
        <w:pStyle w:val="BodyText"/>
        <w:rPr>
          <w:rFonts w:asciiTheme="minorHAnsi" w:hAnsiTheme="minorHAnsi" w:cstheme="minorHAnsi"/>
          <w:lang w:val="fr-CA"/>
        </w:rPr>
      </w:pPr>
    </w:p>
    <w:p w14:paraId="3904F8B2" w14:textId="35BD6608" w:rsidR="00407403" w:rsidRPr="007265E5" w:rsidRDefault="000A66A0">
      <w:pPr>
        <w:pStyle w:val="ListParagraph"/>
        <w:numPr>
          <w:ilvl w:val="0"/>
          <w:numId w:val="1"/>
        </w:numPr>
        <w:tabs>
          <w:tab w:val="left" w:pos="480"/>
        </w:tabs>
        <w:ind w:left="479"/>
        <w:rPr>
          <w:rFonts w:asciiTheme="minorHAnsi" w:hAnsiTheme="minorHAnsi" w:cstheme="minorHAnsi"/>
          <w:lang w:val="fr-CA"/>
        </w:rPr>
      </w:pPr>
      <w:r w:rsidRPr="007265E5">
        <w:rPr>
          <w:rFonts w:asciiTheme="minorHAnsi" w:hAnsiTheme="minorHAnsi" w:cstheme="minorHAnsi"/>
          <w:lang w:val="fr-CA"/>
        </w:rPr>
        <w:t xml:space="preserve">Une main jouée </w:t>
      </w:r>
      <w:r w:rsidR="00C6177D" w:rsidRPr="007265E5">
        <w:rPr>
          <w:rFonts w:asciiTheme="minorHAnsi" w:hAnsiTheme="minorHAnsi" w:cstheme="minorHAnsi"/>
          <w:lang w:val="fr-CA"/>
        </w:rPr>
        <w:t>en cavalier</w:t>
      </w:r>
      <w:r w:rsidRPr="007265E5">
        <w:rPr>
          <w:rFonts w:asciiTheme="minorHAnsi" w:hAnsiTheme="minorHAnsi" w:cstheme="minorHAnsi"/>
          <w:lang w:val="fr-CA"/>
        </w:rPr>
        <w:t xml:space="preserve"> compte </w:t>
      </w:r>
      <w:r w:rsidR="00C00FC5">
        <w:rPr>
          <w:rFonts w:asciiTheme="minorHAnsi" w:hAnsiTheme="minorHAnsi" w:cstheme="minorHAnsi"/>
          <w:lang w:val="fr-CA"/>
        </w:rPr>
        <w:t>4</w:t>
      </w:r>
      <w:r w:rsidRPr="007265E5">
        <w:rPr>
          <w:rFonts w:asciiTheme="minorHAnsi" w:hAnsiTheme="minorHAnsi" w:cstheme="minorHAnsi"/>
          <w:lang w:val="fr-CA"/>
        </w:rPr>
        <w:t xml:space="preserve"> points.</w:t>
      </w:r>
    </w:p>
    <w:p w14:paraId="0EC59ECE" w14:textId="77777777" w:rsidR="00407403" w:rsidRPr="007265E5" w:rsidRDefault="00407403">
      <w:pPr>
        <w:pStyle w:val="BodyText"/>
        <w:spacing w:before="10"/>
        <w:rPr>
          <w:rFonts w:asciiTheme="minorHAnsi" w:hAnsiTheme="minorHAnsi" w:cstheme="minorHAnsi"/>
          <w:lang w:val="fr-CA"/>
        </w:rPr>
      </w:pPr>
    </w:p>
    <w:p w14:paraId="4E6A0C04" w14:textId="77777777" w:rsidR="00407403" w:rsidRPr="007265E5" w:rsidRDefault="000A66A0">
      <w:pPr>
        <w:pStyle w:val="ListParagraph"/>
        <w:numPr>
          <w:ilvl w:val="0"/>
          <w:numId w:val="1"/>
        </w:numPr>
        <w:tabs>
          <w:tab w:val="left" w:pos="480"/>
        </w:tabs>
        <w:ind w:left="479"/>
        <w:rPr>
          <w:rFonts w:asciiTheme="minorHAnsi" w:hAnsiTheme="minorHAnsi" w:cstheme="minorHAnsi"/>
          <w:lang w:val="fr-CA"/>
        </w:rPr>
      </w:pPr>
      <w:r w:rsidRPr="007265E5">
        <w:rPr>
          <w:rFonts w:asciiTheme="minorHAnsi" w:hAnsiTheme="minorHAnsi" w:cstheme="minorHAnsi"/>
          <w:lang w:val="fr-CA"/>
        </w:rPr>
        <w:t>Si vous ordonnez votre partenaire, vous devez jouer seul.</w:t>
      </w:r>
    </w:p>
    <w:p w14:paraId="555BE4B8" w14:textId="77777777" w:rsidR="00407403" w:rsidRPr="007265E5" w:rsidRDefault="00407403">
      <w:pPr>
        <w:pStyle w:val="BodyText"/>
        <w:rPr>
          <w:rFonts w:asciiTheme="minorHAnsi" w:hAnsiTheme="minorHAnsi" w:cstheme="minorHAnsi"/>
          <w:lang w:val="fr-CA"/>
        </w:rPr>
      </w:pPr>
    </w:p>
    <w:p w14:paraId="41625CEE" w14:textId="77777777" w:rsidR="00407403" w:rsidRPr="007265E5" w:rsidRDefault="000A66A0">
      <w:pPr>
        <w:pStyle w:val="ListParagraph"/>
        <w:numPr>
          <w:ilvl w:val="0"/>
          <w:numId w:val="1"/>
        </w:numPr>
        <w:tabs>
          <w:tab w:val="left" w:pos="480"/>
        </w:tabs>
        <w:ind w:left="479"/>
        <w:rPr>
          <w:rFonts w:asciiTheme="minorHAnsi" w:hAnsiTheme="minorHAnsi" w:cstheme="minorHAnsi"/>
          <w:lang w:val="fr-CA"/>
        </w:rPr>
      </w:pPr>
      <w:r w:rsidRPr="007265E5">
        <w:rPr>
          <w:rFonts w:asciiTheme="minorHAnsi" w:hAnsiTheme="minorHAnsi" w:cstheme="minorHAnsi"/>
          <w:lang w:val="fr-CA"/>
        </w:rPr>
        <w:t xml:space="preserve">Un atout doit être dans la main pour la ramasser et un Valet d’atout est aussi acceptable. </w:t>
      </w:r>
    </w:p>
    <w:p w14:paraId="7593FA7D" w14:textId="77777777" w:rsidR="00407403" w:rsidRPr="007265E5" w:rsidRDefault="00407403">
      <w:pPr>
        <w:pStyle w:val="BodyText"/>
        <w:rPr>
          <w:rFonts w:asciiTheme="minorHAnsi" w:hAnsiTheme="minorHAnsi" w:cstheme="minorHAnsi"/>
          <w:lang w:val="fr-CA"/>
        </w:rPr>
      </w:pPr>
    </w:p>
    <w:p w14:paraId="48FD7A0E" w14:textId="28044AEF" w:rsidR="00407403" w:rsidRPr="007265E5" w:rsidRDefault="000A66A0" w:rsidP="000A66A0">
      <w:pPr>
        <w:pStyle w:val="ListParagraph"/>
        <w:numPr>
          <w:ilvl w:val="0"/>
          <w:numId w:val="1"/>
        </w:numPr>
        <w:tabs>
          <w:tab w:val="left" w:pos="541"/>
          <w:tab w:val="left" w:pos="542"/>
        </w:tabs>
        <w:spacing w:before="10" w:after="240"/>
        <w:ind w:left="479" w:right="331"/>
        <w:rPr>
          <w:rFonts w:asciiTheme="minorHAnsi" w:hAnsiTheme="minorHAnsi" w:cstheme="minorHAnsi"/>
          <w:lang w:val="fr-CA"/>
        </w:rPr>
      </w:pPr>
      <w:r w:rsidRPr="007265E5">
        <w:rPr>
          <w:rFonts w:asciiTheme="minorHAnsi" w:hAnsiTheme="minorHAnsi" w:cstheme="minorHAnsi"/>
          <w:lang w:val="fr-CA"/>
        </w:rPr>
        <w:t>Une fois les huit mains jouées, l’équipe avec le plus de points marque leur carte d’un « W » pour « </w:t>
      </w:r>
      <w:proofErr w:type="spellStart"/>
      <w:r w:rsidRPr="007265E5">
        <w:rPr>
          <w:rFonts w:asciiTheme="minorHAnsi" w:hAnsiTheme="minorHAnsi" w:cstheme="minorHAnsi"/>
          <w:lang w:val="fr-CA"/>
        </w:rPr>
        <w:t>win</w:t>
      </w:r>
      <w:proofErr w:type="spellEnd"/>
      <w:r w:rsidRPr="007265E5">
        <w:rPr>
          <w:rFonts w:asciiTheme="minorHAnsi" w:hAnsiTheme="minorHAnsi" w:cstheme="minorHAnsi"/>
          <w:lang w:val="fr-CA"/>
        </w:rPr>
        <w:t xml:space="preserve"> ». Dans le cas d’une égalité, </w:t>
      </w:r>
      <w:r w:rsidR="00C6177D" w:rsidRPr="007265E5">
        <w:rPr>
          <w:rFonts w:asciiTheme="minorHAnsi" w:hAnsiTheme="minorHAnsi" w:cstheme="minorHAnsi"/>
          <w:lang w:val="fr-CA"/>
        </w:rPr>
        <w:t>l’équipe qui coupe la plus haute carte c</w:t>
      </w:r>
      <w:r w:rsidR="00C00FC5">
        <w:rPr>
          <w:rFonts w:asciiTheme="minorHAnsi" w:hAnsiTheme="minorHAnsi" w:cstheme="minorHAnsi"/>
          <w:lang w:val="fr-CA"/>
        </w:rPr>
        <w:t>h</w:t>
      </w:r>
      <w:r w:rsidR="00C6177D" w:rsidRPr="007265E5">
        <w:rPr>
          <w:rFonts w:asciiTheme="minorHAnsi" w:hAnsiTheme="minorHAnsi" w:cstheme="minorHAnsi"/>
          <w:lang w:val="fr-CA"/>
        </w:rPr>
        <w:t>ange de table.</w:t>
      </w:r>
      <w:r w:rsidRPr="007265E5">
        <w:rPr>
          <w:rFonts w:asciiTheme="minorHAnsi" w:hAnsiTheme="minorHAnsi" w:cstheme="minorHAnsi"/>
          <w:lang w:val="fr-CA"/>
        </w:rPr>
        <w:t xml:space="preserve"> Tous les points doivent être notés sur la feuille de pointage et les adversaires doivent y apposer leurs initiales.</w:t>
      </w:r>
    </w:p>
    <w:p w14:paraId="3F40539C" w14:textId="58F819F4" w:rsidR="00407403" w:rsidRPr="007265E5" w:rsidRDefault="000A66A0">
      <w:pPr>
        <w:pStyle w:val="ListParagraph"/>
        <w:numPr>
          <w:ilvl w:val="0"/>
          <w:numId w:val="1"/>
        </w:numPr>
        <w:tabs>
          <w:tab w:val="left" w:pos="480"/>
        </w:tabs>
        <w:spacing w:before="1"/>
        <w:ind w:left="479" w:right="316"/>
        <w:rPr>
          <w:rFonts w:asciiTheme="minorHAnsi" w:hAnsiTheme="minorHAnsi" w:cstheme="minorHAnsi"/>
          <w:lang w:val="fr-CA"/>
        </w:rPr>
      </w:pPr>
      <w:r w:rsidRPr="007265E5">
        <w:rPr>
          <w:rFonts w:asciiTheme="minorHAnsi" w:hAnsiTheme="minorHAnsi" w:cstheme="minorHAnsi"/>
          <w:lang w:val="fr-CA"/>
        </w:rPr>
        <w:t xml:space="preserve">Un joueur peut corriger une main en défaut avant la fin de la levée ; autrement, l’adversaire peut faire deux (2) points ou </w:t>
      </w:r>
      <w:r w:rsidR="00C00FC5">
        <w:rPr>
          <w:rFonts w:asciiTheme="minorHAnsi" w:hAnsiTheme="minorHAnsi" w:cstheme="minorHAnsi"/>
          <w:lang w:val="fr-CA"/>
        </w:rPr>
        <w:t>quatre</w:t>
      </w:r>
      <w:r w:rsidRPr="007265E5">
        <w:rPr>
          <w:rFonts w:asciiTheme="minorHAnsi" w:hAnsiTheme="minorHAnsi" w:cstheme="minorHAnsi"/>
          <w:lang w:val="fr-CA"/>
        </w:rPr>
        <w:t xml:space="preserve"> (</w:t>
      </w:r>
      <w:r w:rsidR="00C00FC5">
        <w:rPr>
          <w:rFonts w:asciiTheme="minorHAnsi" w:hAnsiTheme="minorHAnsi" w:cstheme="minorHAnsi"/>
          <w:lang w:val="fr-CA"/>
        </w:rPr>
        <w:t>4</w:t>
      </w:r>
      <w:r w:rsidRPr="007265E5">
        <w:rPr>
          <w:rFonts w:asciiTheme="minorHAnsi" w:hAnsiTheme="minorHAnsi" w:cstheme="minorHAnsi"/>
          <w:lang w:val="fr-CA"/>
        </w:rPr>
        <w:t xml:space="preserve">) points si la main est jouée en cavalier. </w:t>
      </w:r>
    </w:p>
    <w:p w14:paraId="21D4706C" w14:textId="77777777" w:rsidR="00407403" w:rsidRPr="007265E5" w:rsidRDefault="00407403">
      <w:pPr>
        <w:pStyle w:val="BodyText"/>
        <w:spacing w:before="1"/>
        <w:rPr>
          <w:rFonts w:asciiTheme="minorHAnsi" w:hAnsiTheme="minorHAnsi" w:cstheme="minorHAnsi"/>
          <w:lang w:val="fr-CA"/>
        </w:rPr>
      </w:pPr>
    </w:p>
    <w:p w14:paraId="6DE9B686" w14:textId="77777777" w:rsidR="00407403" w:rsidRPr="007265E5" w:rsidRDefault="000A66A0">
      <w:pPr>
        <w:pStyle w:val="ListParagraph"/>
        <w:numPr>
          <w:ilvl w:val="0"/>
          <w:numId w:val="1"/>
        </w:numPr>
        <w:tabs>
          <w:tab w:val="left" w:pos="480"/>
        </w:tabs>
        <w:ind w:left="479" w:right="280"/>
        <w:rPr>
          <w:rFonts w:asciiTheme="minorHAnsi" w:hAnsiTheme="minorHAnsi" w:cstheme="minorHAnsi"/>
          <w:lang w:val="fr-CA"/>
        </w:rPr>
      </w:pPr>
      <w:r w:rsidRPr="007265E5">
        <w:rPr>
          <w:rFonts w:asciiTheme="minorHAnsi" w:hAnsiTheme="minorHAnsi" w:cstheme="minorHAnsi"/>
          <w:lang w:val="fr-CA"/>
        </w:rPr>
        <w:t xml:space="preserve">Si un joueur expose une carte de </w:t>
      </w:r>
      <w:r w:rsidR="00C6177D" w:rsidRPr="007265E5">
        <w:rPr>
          <w:rFonts w:asciiTheme="minorHAnsi" w:hAnsiTheme="minorHAnsi" w:cstheme="minorHAnsi"/>
          <w:lang w:val="fr-CA"/>
        </w:rPr>
        <w:t>sa</w:t>
      </w:r>
      <w:r w:rsidRPr="007265E5">
        <w:rPr>
          <w:rFonts w:asciiTheme="minorHAnsi" w:hAnsiTheme="minorHAnsi" w:cstheme="minorHAnsi"/>
          <w:lang w:val="fr-CA"/>
        </w:rPr>
        <w:t xml:space="preserve"> main autre que pendant la partie, il doit laisser la carte découverte sur la table jusqu’au moment où il est possible de la jouer correctement. </w:t>
      </w:r>
    </w:p>
    <w:p w14:paraId="3A0C23F9" w14:textId="77777777" w:rsidR="00407403" w:rsidRPr="007265E5" w:rsidRDefault="00407403">
      <w:pPr>
        <w:pStyle w:val="BodyText"/>
        <w:rPr>
          <w:rFonts w:asciiTheme="minorHAnsi" w:hAnsiTheme="minorHAnsi" w:cstheme="minorHAnsi"/>
          <w:lang w:val="fr-CA"/>
        </w:rPr>
      </w:pPr>
    </w:p>
    <w:sectPr w:rsidR="00407403" w:rsidRPr="007265E5">
      <w:footerReference w:type="default" r:id="rId9"/>
      <w:pgSz w:w="12240" w:h="15840"/>
      <w:pgMar w:top="1500" w:right="10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6C30C" w14:textId="77777777" w:rsidR="0015002C" w:rsidRDefault="0015002C" w:rsidP="000671E4">
      <w:r>
        <w:separator/>
      </w:r>
    </w:p>
  </w:endnote>
  <w:endnote w:type="continuationSeparator" w:id="0">
    <w:p w14:paraId="43D6883C" w14:textId="77777777" w:rsidR="0015002C" w:rsidRDefault="0015002C" w:rsidP="00067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0871284"/>
      <w:docPartObj>
        <w:docPartGallery w:val="Page Numbers (Bottom of Page)"/>
        <w:docPartUnique/>
      </w:docPartObj>
    </w:sdtPr>
    <w:sdtEndPr>
      <w:rPr>
        <w:noProof/>
      </w:rPr>
    </w:sdtEndPr>
    <w:sdtContent>
      <w:p w14:paraId="364ED5D0" w14:textId="77777777" w:rsidR="000A66A0" w:rsidRDefault="000A66A0">
        <w:pPr>
          <w:pStyle w:val="Footer"/>
          <w:jc w:val="right"/>
        </w:pPr>
        <w:r>
          <w:fldChar w:fldCharType="begin"/>
        </w:r>
        <w:r>
          <w:instrText xml:space="preserve"> PAGE   \* MERGEFORMAT </w:instrText>
        </w:r>
        <w:r>
          <w:fldChar w:fldCharType="separate"/>
        </w:r>
        <w:r w:rsidR="00C91726">
          <w:rPr>
            <w:noProof/>
          </w:rPr>
          <w:t>1</w:t>
        </w:r>
        <w:r>
          <w:rPr>
            <w:noProof/>
          </w:rPr>
          <w:fldChar w:fldCharType="end"/>
        </w:r>
      </w:p>
    </w:sdtContent>
  </w:sdt>
  <w:p w14:paraId="096D5492" w14:textId="3D757DFF" w:rsidR="000671E4" w:rsidRPr="00D75453" w:rsidRDefault="00D75453">
    <w:pPr>
      <w:pStyle w:val="Footer"/>
      <w:rPr>
        <w:rFonts w:asciiTheme="minorHAnsi" w:hAnsiTheme="minorHAnsi" w:cstheme="minorHAnsi"/>
        <w:sz w:val="18"/>
        <w:szCs w:val="18"/>
        <w:lang w:val="fr-CA"/>
      </w:rPr>
    </w:pPr>
    <w:r w:rsidRPr="00D75453">
      <w:rPr>
        <w:rFonts w:asciiTheme="minorHAnsi" w:hAnsiTheme="minorHAnsi" w:cstheme="minorHAnsi"/>
        <w:sz w:val="18"/>
        <w:szCs w:val="18"/>
        <w:lang w:val="fr-CA"/>
      </w:rPr>
      <w:t>Mise à jour déc. 202</w:t>
    </w:r>
    <w:r w:rsidR="00C00FC5">
      <w:rPr>
        <w:rFonts w:asciiTheme="minorHAnsi" w:hAnsiTheme="minorHAnsi" w:cstheme="minorHAnsi"/>
        <w:sz w:val="18"/>
        <w:szCs w:val="18"/>
        <w:lang w:val="fr-CA"/>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3AE88" w14:textId="77777777" w:rsidR="0015002C" w:rsidRDefault="0015002C" w:rsidP="000671E4">
      <w:r>
        <w:separator/>
      </w:r>
    </w:p>
  </w:footnote>
  <w:footnote w:type="continuationSeparator" w:id="0">
    <w:p w14:paraId="1870AAAE" w14:textId="77777777" w:rsidR="0015002C" w:rsidRDefault="0015002C" w:rsidP="000671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6784C"/>
    <w:multiLevelType w:val="hybridMultilevel"/>
    <w:tmpl w:val="BC300702"/>
    <w:lvl w:ilvl="0" w:tplc="4DCACBF0">
      <w:start w:val="1"/>
      <w:numFmt w:val="upperLetter"/>
      <w:lvlText w:val="%1)"/>
      <w:lvlJc w:val="left"/>
      <w:pPr>
        <w:ind w:left="839" w:hanging="360"/>
        <w:jc w:val="left"/>
      </w:pPr>
      <w:rPr>
        <w:rFonts w:ascii="Arial" w:eastAsia="Arial" w:hAnsi="Arial" w:cs="Arial" w:hint="default"/>
        <w:spacing w:val="-1"/>
        <w:w w:val="100"/>
        <w:sz w:val="22"/>
        <w:szCs w:val="22"/>
      </w:rPr>
    </w:lvl>
    <w:lvl w:ilvl="1" w:tplc="3C9A2A58">
      <w:start w:val="1"/>
      <w:numFmt w:val="decimal"/>
      <w:lvlText w:val="%2."/>
      <w:lvlJc w:val="left"/>
      <w:pPr>
        <w:ind w:left="1199" w:hanging="360"/>
        <w:jc w:val="left"/>
      </w:pPr>
      <w:rPr>
        <w:rFonts w:ascii="Arial" w:eastAsia="Arial" w:hAnsi="Arial" w:cs="Arial" w:hint="default"/>
        <w:spacing w:val="-1"/>
        <w:w w:val="100"/>
        <w:sz w:val="22"/>
        <w:szCs w:val="22"/>
      </w:rPr>
    </w:lvl>
    <w:lvl w:ilvl="2" w:tplc="E564B7A0">
      <w:numFmt w:val="bullet"/>
      <w:lvlText w:val="•"/>
      <w:lvlJc w:val="left"/>
      <w:pPr>
        <w:ind w:left="2166" w:hanging="360"/>
      </w:pPr>
      <w:rPr>
        <w:rFonts w:hint="default"/>
      </w:rPr>
    </w:lvl>
    <w:lvl w:ilvl="3" w:tplc="F8708F96">
      <w:numFmt w:val="bullet"/>
      <w:lvlText w:val="•"/>
      <w:lvlJc w:val="left"/>
      <w:pPr>
        <w:ind w:left="3133" w:hanging="360"/>
      </w:pPr>
      <w:rPr>
        <w:rFonts w:hint="default"/>
      </w:rPr>
    </w:lvl>
    <w:lvl w:ilvl="4" w:tplc="FA90F7D6">
      <w:numFmt w:val="bullet"/>
      <w:lvlText w:val="•"/>
      <w:lvlJc w:val="left"/>
      <w:pPr>
        <w:ind w:left="4100" w:hanging="360"/>
      </w:pPr>
      <w:rPr>
        <w:rFonts w:hint="default"/>
      </w:rPr>
    </w:lvl>
    <w:lvl w:ilvl="5" w:tplc="8B1E601E">
      <w:numFmt w:val="bullet"/>
      <w:lvlText w:val="•"/>
      <w:lvlJc w:val="left"/>
      <w:pPr>
        <w:ind w:left="5066" w:hanging="360"/>
      </w:pPr>
      <w:rPr>
        <w:rFonts w:hint="default"/>
      </w:rPr>
    </w:lvl>
    <w:lvl w:ilvl="6" w:tplc="D5001BA2">
      <w:numFmt w:val="bullet"/>
      <w:lvlText w:val="•"/>
      <w:lvlJc w:val="left"/>
      <w:pPr>
        <w:ind w:left="6033" w:hanging="360"/>
      </w:pPr>
      <w:rPr>
        <w:rFonts w:hint="default"/>
      </w:rPr>
    </w:lvl>
    <w:lvl w:ilvl="7" w:tplc="57AE0F9E">
      <w:numFmt w:val="bullet"/>
      <w:lvlText w:val="•"/>
      <w:lvlJc w:val="left"/>
      <w:pPr>
        <w:ind w:left="7000" w:hanging="360"/>
      </w:pPr>
      <w:rPr>
        <w:rFonts w:hint="default"/>
      </w:rPr>
    </w:lvl>
    <w:lvl w:ilvl="8" w:tplc="8048DEAE">
      <w:numFmt w:val="bullet"/>
      <w:lvlText w:val="•"/>
      <w:lvlJc w:val="left"/>
      <w:pPr>
        <w:ind w:left="7966" w:hanging="360"/>
      </w:pPr>
      <w:rPr>
        <w:rFonts w:hint="default"/>
      </w:rPr>
    </w:lvl>
  </w:abstractNum>
  <w:abstractNum w:abstractNumId="1" w15:restartNumberingAfterBreak="0">
    <w:nsid w:val="11A770C1"/>
    <w:multiLevelType w:val="hybridMultilevel"/>
    <w:tmpl w:val="D9F4E61E"/>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 w15:restartNumberingAfterBreak="0">
    <w:nsid w:val="1EF848DD"/>
    <w:multiLevelType w:val="hybridMultilevel"/>
    <w:tmpl w:val="FA7E655C"/>
    <w:lvl w:ilvl="0" w:tplc="17F8E798">
      <w:start w:val="1"/>
      <w:numFmt w:val="decimal"/>
      <w:lvlText w:val="%1."/>
      <w:lvlJc w:val="left"/>
      <w:pPr>
        <w:ind w:left="1200" w:hanging="360"/>
        <w:jc w:val="left"/>
      </w:pPr>
      <w:rPr>
        <w:rFonts w:ascii="Arial" w:eastAsia="Arial" w:hAnsi="Arial" w:cs="Arial" w:hint="default"/>
        <w:spacing w:val="-1"/>
        <w:w w:val="100"/>
        <w:sz w:val="22"/>
        <w:szCs w:val="22"/>
      </w:rPr>
    </w:lvl>
    <w:lvl w:ilvl="1" w:tplc="452637AC">
      <w:numFmt w:val="bullet"/>
      <w:lvlText w:val="•"/>
      <w:lvlJc w:val="left"/>
      <w:pPr>
        <w:ind w:left="2070" w:hanging="360"/>
      </w:pPr>
      <w:rPr>
        <w:rFonts w:hint="default"/>
      </w:rPr>
    </w:lvl>
    <w:lvl w:ilvl="2" w:tplc="51B61E14">
      <w:numFmt w:val="bullet"/>
      <w:lvlText w:val="•"/>
      <w:lvlJc w:val="left"/>
      <w:pPr>
        <w:ind w:left="2940" w:hanging="360"/>
      </w:pPr>
      <w:rPr>
        <w:rFonts w:hint="default"/>
      </w:rPr>
    </w:lvl>
    <w:lvl w:ilvl="3" w:tplc="525AB986">
      <w:numFmt w:val="bullet"/>
      <w:lvlText w:val="•"/>
      <w:lvlJc w:val="left"/>
      <w:pPr>
        <w:ind w:left="3810" w:hanging="360"/>
      </w:pPr>
      <w:rPr>
        <w:rFonts w:hint="default"/>
      </w:rPr>
    </w:lvl>
    <w:lvl w:ilvl="4" w:tplc="BE6E1B2C">
      <w:numFmt w:val="bullet"/>
      <w:lvlText w:val="•"/>
      <w:lvlJc w:val="left"/>
      <w:pPr>
        <w:ind w:left="4680" w:hanging="360"/>
      </w:pPr>
      <w:rPr>
        <w:rFonts w:hint="default"/>
      </w:rPr>
    </w:lvl>
    <w:lvl w:ilvl="5" w:tplc="C396C2AC">
      <w:numFmt w:val="bullet"/>
      <w:lvlText w:val="•"/>
      <w:lvlJc w:val="left"/>
      <w:pPr>
        <w:ind w:left="5550" w:hanging="360"/>
      </w:pPr>
      <w:rPr>
        <w:rFonts w:hint="default"/>
      </w:rPr>
    </w:lvl>
    <w:lvl w:ilvl="6" w:tplc="D2F0DBAE">
      <w:numFmt w:val="bullet"/>
      <w:lvlText w:val="•"/>
      <w:lvlJc w:val="left"/>
      <w:pPr>
        <w:ind w:left="6420" w:hanging="360"/>
      </w:pPr>
      <w:rPr>
        <w:rFonts w:hint="default"/>
      </w:rPr>
    </w:lvl>
    <w:lvl w:ilvl="7" w:tplc="5DB44AC0">
      <w:numFmt w:val="bullet"/>
      <w:lvlText w:val="•"/>
      <w:lvlJc w:val="left"/>
      <w:pPr>
        <w:ind w:left="7290" w:hanging="360"/>
      </w:pPr>
      <w:rPr>
        <w:rFonts w:hint="default"/>
      </w:rPr>
    </w:lvl>
    <w:lvl w:ilvl="8" w:tplc="3D3C938E">
      <w:numFmt w:val="bullet"/>
      <w:lvlText w:val="•"/>
      <w:lvlJc w:val="left"/>
      <w:pPr>
        <w:ind w:left="8160" w:hanging="360"/>
      </w:pPr>
      <w:rPr>
        <w:rFonts w:hint="default"/>
      </w:rPr>
    </w:lvl>
  </w:abstractNum>
  <w:abstractNum w:abstractNumId="3" w15:restartNumberingAfterBreak="0">
    <w:nsid w:val="2BF17FD4"/>
    <w:multiLevelType w:val="hybridMultilevel"/>
    <w:tmpl w:val="8A2A0A26"/>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4" w15:restartNumberingAfterBreak="0">
    <w:nsid w:val="30F571CC"/>
    <w:multiLevelType w:val="hybridMultilevel"/>
    <w:tmpl w:val="E0EA2800"/>
    <w:lvl w:ilvl="0" w:tplc="86DE971C">
      <w:start w:val="1"/>
      <w:numFmt w:val="decimal"/>
      <w:lvlText w:val="%1."/>
      <w:lvlJc w:val="left"/>
      <w:pPr>
        <w:ind w:left="1300" w:hanging="360"/>
      </w:pPr>
      <w:rPr>
        <w:rFonts w:ascii="Arial" w:eastAsia="Arial" w:hAnsi="Arial" w:cs="Arial" w:hint="default"/>
        <w:spacing w:val="-1"/>
        <w:w w:val="100"/>
        <w:sz w:val="22"/>
        <w:szCs w:val="22"/>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5" w15:restartNumberingAfterBreak="0">
    <w:nsid w:val="37F31FEA"/>
    <w:multiLevelType w:val="hybridMultilevel"/>
    <w:tmpl w:val="0C78C13E"/>
    <w:lvl w:ilvl="0" w:tplc="1009000F">
      <w:start w:val="1"/>
      <w:numFmt w:val="decimal"/>
      <w:lvlText w:val="%1."/>
      <w:lvlJc w:val="left"/>
      <w:pPr>
        <w:ind w:left="1660" w:hanging="360"/>
      </w:pPr>
    </w:lvl>
    <w:lvl w:ilvl="1" w:tplc="10090019" w:tentative="1">
      <w:start w:val="1"/>
      <w:numFmt w:val="lowerLetter"/>
      <w:lvlText w:val="%2."/>
      <w:lvlJc w:val="left"/>
      <w:pPr>
        <w:ind w:left="2380" w:hanging="360"/>
      </w:pPr>
    </w:lvl>
    <w:lvl w:ilvl="2" w:tplc="1009001B" w:tentative="1">
      <w:start w:val="1"/>
      <w:numFmt w:val="lowerRoman"/>
      <w:lvlText w:val="%3."/>
      <w:lvlJc w:val="right"/>
      <w:pPr>
        <w:ind w:left="3100" w:hanging="180"/>
      </w:pPr>
    </w:lvl>
    <w:lvl w:ilvl="3" w:tplc="1009000F" w:tentative="1">
      <w:start w:val="1"/>
      <w:numFmt w:val="decimal"/>
      <w:lvlText w:val="%4."/>
      <w:lvlJc w:val="left"/>
      <w:pPr>
        <w:ind w:left="3820" w:hanging="360"/>
      </w:pPr>
    </w:lvl>
    <w:lvl w:ilvl="4" w:tplc="10090019" w:tentative="1">
      <w:start w:val="1"/>
      <w:numFmt w:val="lowerLetter"/>
      <w:lvlText w:val="%5."/>
      <w:lvlJc w:val="left"/>
      <w:pPr>
        <w:ind w:left="4540" w:hanging="360"/>
      </w:pPr>
    </w:lvl>
    <w:lvl w:ilvl="5" w:tplc="1009001B" w:tentative="1">
      <w:start w:val="1"/>
      <w:numFmt w:val="lowerRoman"/>
      <w:lvlText w:val="%6."/>
      <w:lvlJc w:val="right"/>
      <w:pPr>
        <w:ind w:left="5260" w:hanging="180"/>
      </w:pPr>
    </w:lvl>
    <w:lvl w:ilvl="6" w:tplc="1009000F" w:tentative="1">
      <w:start w:val="1"/>
      <w:numFmt w:val="decimal"/>
      <w:lvlText w:val="%7."/>
      <w:lvlJc w:val="left"/>
      <w:pPr>
        <w:ind w:left="5980" w:hanging="360"/>
      </w:pPr>
    </w:lvl>
    <w:lvl w:ilvl="7" w:tplc="10090019" w:tentative="1">
      <w:start w:val="1"/>
      <w:numFmt w:val="lowerLetter"/>
      <w:lvlText w:val="%8."/>
      <w:lvlJc w:val="left"/>
      <w:pPr>
        <w:ind w:left="6700" w:hanging="360"/>
      </w:pPr>
    </w:lvl>
    <w:lvl w:ilvl="8" w:tplc="1009001B" w:tentative="1">
      <w:start w:val="1"/>
      <w:numFmt w:val="lowerRoman"/>
      <w:lvlText w:val="%9."/>
      <w:lvlJc w:val="right"/>
      <w:pPr>
        <w:ind w:left="7420" w:hanging="180"/>
      </w:pPr>
    </w:lvl>
  </w:abstractNum>
  <w:abstractNum w:abstractNumId="6" w15:restartNumberingAfterBreak="0">
    <w:nsid w:val="45F17CD3"/>
    <w:multiLevelType w:val="hybridMultilevel"/>
    <w:tmpl w:val="EE5A7212"/>
    <w:lvl w:ilvl="0" w:tplc="B150C328">
      <w:start w:val="1"/>
      <w:numFmt w:val="decimal"/>
      <w:lvlText w:val="%1."/>
      <w:lvlJc w:val="left"/>
      <w:pPr>
        <w:ind w:left="480" w:hanging="360"/>
        <w:jc w:val="left"/>
      </w:pPr>
      <w:rPr>
        <w:rFonts w:ascii="Arial" w:eastAsia="Arial" w:hAnsi="Arial" w:cs="Arial" w:hint="default"/>
        <w:spacing w:val="-1"/>
        <w:w w:val="100"/>
        <w:sz w:val="22"/>
        <w:szCs w:val="22"/>
      </w:rPr>
    </w:lvl>
    <w:lvl w:ilvl="1" w:tplc="7E482612">
      <w:numFmt w:val="bullet"/>
      <w:lvlText w:val="•"/>
      <w:lvlJc w:val="left"/>
      <w:pPr>
        <w:ind w:left="1422" w:hanging="360"/>
      </w:pPr>
      <w:rPr>
        <w:rFonts w:hint="default"/>
      </w:rPr>
    </w:lvl>
    <w:lvl w:ilvl="2" w:tplc="C7FEDD64">
      <w:numFmt w:val="bullet"/>
      <w:lvlText w:val="•"/>
      <w:lvlJc w:val="left"/>
      <w:pPr>
        <w:ind w:left="2364" w:hanging="360"/>
      </w:pPr>
      <w:rPr>
        <w:rFonts w:hint="default"/>
      </w:rPr>
    </w:lvl>
    <w:lvl w:ilvl="3" w:tplc="C5A01840">
      <w:numFmt w:val="bullet"/>
      <w:lvlText w:val="•"/>
      <w:lvlJc w:val="left"/>
      <w:pPr>
        <w:ind w:left="3306" w:hanging="360"/>
      </w:pPr>
      <w:rPr>
        <w:rFonts w:hint="default"/>
      </w:rPr>
    </w:lvl>
    <w:lvl w:ilvl="4" w:tplc="8F2AD692">
      <w:numFmt w:val="bullet"/>
      <w:lvlText w:val="•"/>
      <w:lvlJc w:val="left"/>
      <w:pPr>
        <w:ind w:left="4248" w:hanging="360"/>
      </w:pPr>
      <w:rPr>
        <w:rFonts w:hint="default"/>
      </w:rPr>
    </w:lvl>
    <w:lvl w:ilvl="5" w:tplc="1C5C7A0C">
      <w:numFmt w:val="bullet"/>
      <w:lvlText w:val="•"/>
      <w:lvlJc w:val="left"/>
      <w:pPr>
        <w:ind w:left="5190" w:hanging="360"/>
      </w:pPr>
      <w:rPr>
        <w:rFonts w:hint="default"/>
      </w:rPr>
    </w:lvl>
    <w:lvl w:ilvl="6" w:tplc="91AE69E6">
      <w:numFmt w:val="bullet"/>
      <w:lvlText w:val="•"/>
      <w:lvlJc w:val="left"/>
      <w:pPr>
        <w:ind w:left="6132" w:hanging="360"/>
      </w:pPr>
      <w:rPr>
        <w:rFonts w:hint="default"/>
      </w:rPr>
    </w:lvl>
    <w:lvl w:ilvl="7" w:tplc="1E7AA24A">
      <w:numFmt w:val="bullet"/>
      <w:lvlText w:val="•"/>
      <w:lvlJc w:val="left"/>
      <w:pPr>
        <w:ind w:left="7074" w:hanging="360"/>
      </w:pPr>
      <w:rPr>
        <w:rFonts w:hint="default"/>
      </w:rPr>
    </w:lvl>
    <w:lvl w:ilvl="8" w:tplc="786A1A06">
      <w:numFmt w:val="bullet"/>
      <w:lvlText w:val="•"/>
      <w:lvlJc w:val="left"/>
      <w:pPr>
        <w:ind w:left="8016" w:hanging="360"/>
      </w:pPr>
      <w:rPr>
        <w:rFonts w:hint="default"/>
      </w:rPr>
    </w:lvl>
  </w:abstractNum>
  <w:abstractNum w:abstractNumId="7" w15:restartNumberingAfterBreak="0">
    <w:nsid w:val="501D1ECD"/>
    <w:multiLevelType w:val="hybridMultilevel"/>
    <w:tmpl w:val="A95CD81A"/>
    <w:lvl w:ilvl="0" w:tplc="86DE971C">
      <w:start w:val="1"/>
      <w:numFmt w:val="decimal"/>
      <w:lvlText w:val="%1."/>
      <w:lvlJc w:val="left"/>
      <w:pPr>
        <w:ind w:left="1519" w:hanging="360"/>
      </w:pPr>
      <w:rPr>
        <w:rFonts w:ascii="Arial" w:eastAsia="Arial" w:hAnsi="Arial" w:cs="Arial" w:hint="default"/>
        <w:spacing w:val="-1"/>
        <w:w w:val="100"/>
        <w:sz w:val="22"/>
        <w:szCs w:val="22"/>
      </w:rPr>
    </w:lvl>
    <w:lvl w:ilvl="1" w:tplc="0C0C0019" w:tentative="1">
      <w:start w:val="1"/>
      <w:numFmt w:val="lowerLetter"/>
      <w:lvlText w:val="%2."/>
      <w:lvlJc w:val="left"/>
      <w:pPr>
        <w:ind w:left="2019" w:hanging="360"/>
      </w:pPr>
    </w:lvl>
    <w:lvl w:ilvl="2" w:tplc="0C0C001B" w:tentative="1">
      <w:start w:val="1"/>
      <w:numFmt w:val="lowerRoman"/>
      <w:lvlText w:val="%3."/>
      <w:lvlJc w:val="right"/>
      <w:pPr>
        <w:ind w:left="2739" w:hanging="180"/>
      </w:pPr>
    </w:lvl>
    <w:lvl w:ilvl="3" w:tplc="0C0C000F" w:tentative="1">
      <w:start w:val="1"/>
      <w:numFmt w:val="decimal"/>
      <w:lvlText w:val="%4."/>
      <w:lvlJc w:val="left"/>
      <w:pPr>
        <w:ind w:left="3459" w:hanging="360"/>
      </w:pPr>
    </w:lvl>
    <w:lvl w:ilvl="4" w:tplc="0C0C0019" w:tentative="1">
      <w:start w:val="1"/>
      <w:numFmt w:val="lowerLetter"/>
      <w:lvlText w:val="%5."/>
      <w:lvlJc w:val="left"/>
      <w:pPr>
        <w:ind w:left="4179" w:hanging="360"/>
      </w:pPr>
    </w:lvl>
    <w:lvl w:ilvl="5" w:tplc="0C0C001B" w:tentative="1">
      <w:start w:val="1"/>
      <w:numFmt w:val="lowerRoman"/>
      <w:lvlText w:val="%6."/>
      <w:lvlJc w:val="right"/>
      <w:pPr>
        <w:ind w:left="4899" w:hanging="180"/>
      </w:pPr>
    </w:lvl>
    <w:lvl w:ilvl="6" w:tplc="0C0C000F" w:tentative="1">
      <w:start w:val="1"/>
      <w:numFmt w:val="decimal"/>
      <w:lvlText w:val="%7."/>
      <w:lvlJc w:val="left"/>
      <w:pPr>
        <w:ind w:left="5619" w:hanging="360"/>
      </w:pPr>
    </w:lvl>
    <w:lvl w:ilvl="7" w:tplc="0C0C0019" w:tentative="1">
      <w:start w:val="1"/>
      <w:numFmt w:val="lowerLetter"/>
      <w:lvlText w:val="%8."/>
      <w:lvlJc w:val="left"/>
      <w:pPr>
        <w:ind w:left="6339" w:hanging="360"/>
      </w:pPr>
    </w:lvl>
    <w:lvl w:ilvl="8" w:tplc="0C0C001B" w:tentative="1">
      <w:start w:val="1"/>
      <w:numFmt w:val="lowerRoman"/>
      <w:lvlText w:val="%9."/>
      <w:lvlJc w:val="right"/>
      <w:pPr>
        <w:ind w:left="7059" w:hanging="180"/>
      </w:pPr>
    </w:lvl>
  </w:abstractNum>
  <w:abstractNum w:abstractNumId="8" w15:restartNumberingAfterBreak="0">
    <w:nsid w:val="58AD2C41"/>
    <w:multiLevelType w:val="hybridMultilevel"/>
    <w:tmpl w:val="B5E8243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CE62FAB"/>
    <w:multiLevelType w:val="hybridMultilevel"/>
    <w:tmpl w:val="D4D8EC3C"/>
    <w:lvl w:ilvl="0" w:tplc="4C8AC10E">
      <w:start w:val="1"/>
      <w:numFmt w:val="decimal"/>
      <w:lvlText w:val="%1."/>
      <w:lvlJc w:val="left"/>
      <w:pPr>
        <w:ind w:left="949" w:hanging="360"/>
        <w:jc w:val="left"/>
      </w:pPr>
      <w:rPr>
        <w:rFonts w:ascii="Arial" w:eastAsia="Arial" w:hAnsi="Arial" w:cs="Arial" w:hint="default"/>
        <w:spacing w:val="-1"/>
        <w:w w:val="100"/>
        <w:sz w:val="22"/>
        <w:szCs w:val="22"/>
      </w:rPr>
    </w:lvl>
    <w:lvl w:ilvl="1" w:tplc="B35094A8">
      <w:numFmt w:val="bullet"/>
      <w:lvlText w:val="•"/>
      <w:lvlJc w:val="left"/>
      <w:pPr>
        <w:ind w:left="1595" w:hanging="360"/>
      </w:pPr>
      <w:rPr>
        <w:rFonts w:hint="default"/>
      </w:rPr>
    </w:lvl>
    <w:lvl w:ilvl="2" w:tplc="997E1368">
      <w:numFmt w:val="bullet"/>
      <w:lvlText w:val="•"/>
      <w:lvlJc w:val="left"/>
      <w:pPr>
        <w:ind w:left="2250" w:hanging="360"/>
      </w:pPr>
      <w:rPr>
        <w:rFonts w:hint="default"/>
      </w:rPr>
    </w:lvl>
    <w:lvl w:ilvl="3" w:tplc="CACEDF6E">
      <w:numFmt w:val="bullet"/>
      <w:lvlText w:val="•"/>
      <w:lvlJc w:val="left"/>
      <w:pPr>
        <w:ind w:left="2905" w:hanging="360"/>
      </w:pPr>
      <w:rPr>
        <w:rFonts w:hint="default"/>
      </w:rPr>
    </w:lvl>
    <w:lvl w:ilvl="4" w:tplc="0C7C4A5A">
      <w:numFmt w:val="bullet"/>
      <w:lvlText w:val="•"/>
      <w:lvlJc w:val="left"/>
      <w:pPr>
        <w:ind w:left="3561" w:hanging="360"/>
      </w:pPr>
      <w:rPr>
        <w:rFonts w:hint="default"/>
      </w:rPr>
    </w:lvl>
    <w:lvl w:ilvl="5" w:tplc="BFA0E4E2">
      <w:numFmt w:val="bullet"/>
      <w:lvlText w:val="•"/>
      <w:lvlJc w:val="left"/>
      <w:pPr>
        <w:ind w:left="4216" w:hanging="360"/>
      </w:pPr>
      <w:rPr>
        <w:rFonts w:hint="default"/>
      </w:rPr>
    </w:lvl>
    <w:lvl w:ilvl="6" w:tplc="47AE5670">
      <w:numFmt w:val="bullet"/>
      <w:lvlText w:val="•"/>
      <w:lvlJc w:val="left"/>
      <w:pPr>
        <w:ind w:left="4871" w:hanging="360"/>
      </w:pPr>
      <w:rPr>
        <w:rFonts w:hint="default"/>
      </w:rPr>
    </w:lvl>
    <w:lvl w:ilvl="7" w:tplc="7EE20486">
      <w:numFmt w:val="bullet"/>
      <w:lvlText w:val="•"/>
      <w:lvlJc w:val="left"/>
      <w:pPr>
        <w:ind w:left="5527" w:hanging="360"/>
      </w:pPr>
      <w:rPr>
        <w:rFonts w:hint="default"/>
      </w:rPr>
    </w:lvl>
    <w:lvl w:ilvl="8" w:tplc="EDFC9F5C">
      <w:numFmt w:val="bullet"/>
      <w:lvlText w:val="•"/>
      <w:lvlJc w:val="left"/>
      <w:pPr>
        <w:ind w:left="6182" w:hanging="360"/>
      </w:pPr>
      <w:rPr>
        <w:rFonts w:hint="default"/>
      </w:rPr>
    </w:lvl>
  </w:abstractNum>
  <w:abstractNum w:abstractNumId="10" w15:restartNumberingAfterBreak="0">
    <w:nsid w:val="6645276B"/>
    <w:multiLevelType w:val="hybridMultilevel"/>
    <w:tmpl w:val="EC4261E8"/>
    <w:lvl w:ilvl="0" w:tplc="48B6C894">
      <w:start w:val="1"/>
      <w:numFmt w:val="upperLetter"/>
      <w:lvlText w:val="%1)"/>
      <w:lvlJc w:val="left"/>
      <w:pPr>
        <w:ind w:left="579" w:hanging="360"/>
      </w:pPr>
      <w:rPr>
        <w:rFonts w:ascii="Arial" w:eastAsia="Arial" w:hAnsi="Arial" w:cs="Arial" w:hint="default"/>
        <w:spacing w:val="-1"/>
        <w:w w:val="100"/>
        <w:sz w:val="22"/>
        <w:szCs w:val="22"/>
      </w:rPr>
    </w:lvl>
    <w:lvl w:ilvl="1" w:tplc="86DE971C">
      <w:start w:val="1"/>
      <w:numFmt w:val="decimal"/>
      <w:lvlText w:val="%2."/>
      <w:lvlJc w:val="left"/>
      <w:pPr>
        <w:ind w:left="940" w:hanging="360"/>
      </w:pPr>
      <w:rPr>
        <w:rFonts w:ascii="Arial" w:eastAsia="Arial" w:hAnsi="Arial" w:cs="Arial" w:hint="default"/>
        <w:spacing w:val="-1"/>
        <w:w w:val="100"/>
        <w:sz w:val="22"/>
        <w:szCs w:val="22"/>
      </w:rPr>
    </w:lvl>
    <w:lvl w:ilvl="2" w:tplc="BAF03CCC">
      <w:numFmt w:val="bullet"/>
      <w:lvlText w:val="•"/>
      <w:lvlJc w:val="left"/>
      <w:pPr>
        <w:ind w:left="1873" w:hanging="360"/>
      </w:pPr>
    </w:lvl>
    <w:lvl w:ilvl="3" w:tplc="DE8EA626">
      <w:numFmt w:val="bullet"/>
      <w:lvlText w:val="•"/>
      <w:lvlJc w:val="left"/>
      <w:pPr>
        <w:ind w:left="2806" w:hanging="360"/>
      </w:pPr>
    </w:lvl>
    <w:lvl w:ilvl="4" w:tplc="8ACC31BC">
      <w:numFmt w:val="bullet"/>
      <w:lvlText w:val="•"/>
      <w:lvlJc w:val="left"/>
      <w:pPr>
        <w:ind w:left="3740" w:hanging="360"/>
      </w:pPr>
    </w:lvl>
    <w:lvl w:ilvl="5" w:tplc="82ECFD88">
      <w:numFmt w:val="bullet"/>
      <w:lvlText w:val="•"/>
      <w:lvlJc w:val="left"/>
      <w:pPr>
        <w:ind w:left="4673" w:hanging="360"/>
      </w:pPr>
    </w:lvl>
    <w:lvl w:ilvl="6" w:tplc="EDBE1AEA">
      <w:numFmt w:val="bullet"/>
      <w:lvlText w:val="•"/>
      <w:lvlJc w:val="left"/>
      <w:pPr>
        <w:ind w:left="5606" w:hanging="360"/>
      </w:pPr>
    </w:lvl>
    <w:lvl w:ilvl="7" w:tplc="C366DD1C">
      <w:numFmt w:val="bullet"/>
      <w:lvlText w:val="•"/>
      <w:lvlJc w:val="left"/>
      <w:pPr>
        <w:ind w:left="6540" w:hanging="360"/>
      </w:pPr>
    </w:lvl>
    <w:lvl w:ilvl="8" w:tplc="3302418C">
      <w:numFmt w:val="bullet"/>
      <w:lvlText w:val="•"/>
      <w:lvlJc w:val="left"/>
      <w:pPr>
        <w:ind w:left="7473" w:hanging="360"/>
      </w:pPr>
    </w:lvl>
  </w:abstractNum>
  <w:abstractNum w:abstractNumId="11" w15:restartNumberingAfterBreak="0">
    <w:nsid w:val="7C1C0BE6"/>
    <w:multiLevelType w:val="hybridMultilevel"/>
    <w:tmpl w:val="584EFEBC"/>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num w:numId="1" w16cid:durableId="12272396">
    <w:abstractNumId w:val="6"/>
  </w:num>
  <w:num w:numId="2" w16cid:durableId="1947342900">
    <w:abstractNumId w:val="9"/>
  </w:num>
  <w:num w:numId="3" w16cid:durableId="820584349">
    <w:abstractNumId w:val="2"/>
  </w:num>
  <w:num w:numId="4" w16cid:durableId="1384670576">
    <w:abstractNumId w:val="0"/>
  </w:num>
  <w:num w:numId="5" w16cid:durableId="529689223">
    <w:abstractNumId w:val="10"/>
  </w:num>
  <w:num w:numId="6" w16cid:durableId="983699232">
    <w:abstractNumId w:val="10"/>
  </w:num>
  <w:num w:numId="7" w16cid:durableId="1585339085">
    <w:abstractNumId w:val="7"/>
  </w:num>
  <w:num w:numId="8" w16cid:durableId="1442532200">
    <w:abstractNumId w:val="3"/>
  </w:num>
  <w:num w:numId="9" w16cid:durableId="2011442961">
    <w:abstractNumId w:val="3"/>
  </w:num>
  <w:num w:numId="10" w16cid:durableId="1592198902">
    <w:abstractNumId w:val="4"/>
  </w:num>
  <w:num w:numId="11" w16cid:durableId="1987736747">
    <w:abstractNumId w:val="1"/>
  </w:num>
  <w:num w:numId="12" w16cid:durableId="720443050">
    <w:abstractNumId w:val="11"/>
  </w:num>
  <w:num w:numId="13" w16cid:durableId="13982817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83655875">
    <w:abstractNumId w:val="8"/>
  </w:num>
  <w:num w:numId="15" w16cid:durableId="362063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403"/>
    <w:rsid w:val="000671E4"/>
    <w:rsid w:val="000A66A0"/>
    <w:rsid w:val="0015002C"/>
    <w:rsid w:val="00407403"/>
    <w:rsid w:val="0043771B"/>
    <w:rsid w:val="00540C77"/>
    <w:rsid w:val="00664E8D"/>
    <w:rsid w:val="007265E5"/>
    <w:rsid w:val="0077216A"/>
    <w:rsid w:val="0092468C"/>
    <w:rsid w:val="00B11E88"/>
    <w:rsid w:val="00C00FC5"/>
    <w:rsid w:val="00C6177D"/>
    <w:rsid w:val="00C91726"/>
    <w:rsid w:val="00D75453"/>
    <w:rsid w:val="00DA7189"/>
    <w:rsid w:val="00E159F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01FF7"/>
  <w15:docId w15:val="{E3F62F5E-A1A1-499E-8284-CA1F270C6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4"/>
      <w:ind w:left="480" w:right="425"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79" w:hanging="360"/>
    </w:pPr>
  </w:style>
  <w:style w:type="paragraph" w:customStyle="1" w:styleId="TableParagraph">
    <w:name w:val="Table Paragraph"/>
    <w:basedOn w:val="Normal"/>
    <w:uiPriority w:val="1"/>
    <w:qFormat/>
    <w:pPr>
      <w:spacing w:line="248" w:lineRule="exact"/>
      <w:ind w:left="200"/>
    </w:pPr>
  </w:style>
  <w:style w:type="paragraph" w:styleId="BalloonText">
    <w:name w:val="Balloon Text"/>
    <w:basedOn w:val="Normal"/>
    <w:link w:val="BalloonTextChar"/>
    <w:uiPriority w:val="99"/>
    <w:semiHidden/>
    <w:unhideWhenUsed/>
    <w:rsid w:val="00540C77"/>
    <w:rPr>
      <w:rFonts w:ascii="Tahoma" w:hAnsi="Tahoma" w:cs="Tahoma"/>
      <w:sz w:val="16"/>
      <w:szCs w:val="16"/>
    </w:rPr>
  </w:style>
  <w:style w:type="character" w:customStyle="1" w:styleId="BalloonTextChar">
    <w:name w:val="Balloon Text Char"/>
    <w:basedOn w:val="DefaultParagraphFont"/>
    <w:link w:val="BalloonText"/>
    <w:uiPriority w:val="99"/>
    <w:semiHidden/>
    <w:rsid w:val="00540C77"/>
    <w:rPr>
      <w:rFonts w:ascii="Tahoma" w:eastAsia="Arial" w:hAnsi="Tahoma" w:cs="Tahoma"/>
      <w:sz w:val="16"/>
      <w:szCs w:val="16"/>
    </w:rPr>
  </w:style>
  <w:style w:type="paragraph" w:styleId="Header">
    <w:name w:val="header"/>
    <w:basedOn w:val="Normal"/>
    <w:link w:val="HeaderChar"/>
    <w:uiPriority w:val="99"/>
    <w:unhideWhenUsed/>
    <w:rsid w:val="000671E4"/>
    <w:pPr>
      <w:tabs>
        <w:tab w:val="center" w:pos="4680"/>
        <w:tab w:val="right" w:pos="9360"/>
      </w:tabs>
    </w:pPr>
  </w:style>
  <w:style w:type="character" w:customStyle="1" w:styleId="HeaderChar">
    <w:name w:val="Header Char"/>
    <w:basedOn w:val="DefaultParagraphFont"/>
    <w:link w:val="Header"/>
    <w:uiPriority w:val="99"/>
    <w:rsid w:val="000671E4"/>
    <w:rPr>
      <w:rFonts w:ascii="Arial" w:eastAsia="Arial" w:hAnsi="Arial" w:cs="Arial"/>
    </w:rPr>
  </w:style>
  <w:style w:type="paragraph" w:styleId="Footer">
    <w:name w:val="footer"/>
    <w:basedOn w:val="Normal"/>
    <w:link w:val="FooterChar"/>
    <w:uiPriority w:val="99"/>
    <w:unhideWhenUsed/>
    <w:rsid w:val="000671E4"/>
    <w:pPr>
      <w:tabs>
        <w:tab w:val="center" w:pos="4680"/>
        <w:tab w:val="right" w:pos="9360"/>
      </w:tabs>
    </w:pPr>
  </w:style>
  <w:style w:type="character" w:customStyle="1" w:styleId="FooterChar">
    <w:name w:val="Footer Char"/>
    <w:basedOn w:val="DefaultParagraphFont"/>
    <w:link w:val="Footer"/>
    <w:uiPriority w:val="99"/>
    <w:rsid w:val="000671E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71333">
      <w:bodyDiv w:val="1"/>
      <w:marLeft w:val="0"/>
      <w:marRight w:val="0"/>
      <w:marTop w:val="0"/>
      <w:marBottom w:val="0"/>
      <w:divBdr>
        <w:top w:val="none" w:sz="0" w:space="0" w:color="auto"/>
        <w:left w:val="none" w:sz="0" w:space="0" w:color="auto"/>
        <w:bottom w:val="none" w:sz="0" w:space="0" w:color="auto"/>
        <w:right w:val="none" w:sz="0" w:space="0" w:color="auto"/>
      </w:divBdr>
    </w:div>
    <w:div w:id="137384250">
      <w:bodyDiv w:val="1"/>
      <w:marLeft w:val="0"/>
      <w:marRight w:val="0"/>
      <w:marTop w:val="0"/>
      <w:marBottom w:val="0"/>
      <w:divBdr>
        <w:top w:val="none" w:sz="0" w:space="0" w:color="auto"/>
        <w:left w:val="none" w:sz="0" w:space="0" w:color="auto"/>
        <w:bottom w:val="none" w:sz="0" w:space="0" w:color="auto"/>
        <w:right w:val="none" w:sz="0" w:space="0" w:color="auto"/>
      </w:divBdr>
    </w:div>
    <w:div w:id="655916894">
      <w:bodyDiv w:val="1"/>
      <w:marLeft w:val="0"/>
      <w:marRight w:val="0"/>
      <w:marTop w:val="0"/>
      <w:marBottom w:val="0"/>
      <w:divBdr>
        <w:top w:val="none" w:sz="0" w:space="0" w:color="auto"/>
        <w:left w:val="none" w:sz="0" w:space="0" w:color="auto"/>
        <w:bottom w:val="none" w:sz="0" w:space="0" w:color="auto"/>
        <w:right w:val="none" w:sz="0" w:space="0" w:color="auto"/>
      </w:divBdr>
    </w:div>
    <w:div w:id="733695834">
      <w:bodyDiv w:val="1"/>
      <w:marLeft w:val="0"/>
      <w:marRight w:val="0"/>
      <w:marTop w:val="0"/>
      <w:marBottom w:val="0"/>
      <w:divBdr>
        <w:top w:val="none" w:sz="0" w:space="0" w:color="auto"/>
        <w:left w:val="none" w:sz="0" w:space="0" w:color="auto"/>
        <w:bottom w:val="none" w:sz="0" w:space="0" w:color="auto"/>
        <w:right w:val="none" w:sz="0" w:space="0" w:color="auto"/>
      </w:divBdr>
    </w:div>
    <w:div w:id="937325521">
      <w:bodyDiv w:val="1"/>
      <w:marLeft w:val="0"/>
      <w:marRight w:val="0"/>
      <w:marTop w:val="0"/>
      <w:marBottom w:val="0"/>
      <w:divBdr>
        <w:top w:val="none" w:sz="0" w:space="0" w:color="auto"/>
        <w:left w:val="none" w:sz="0" w:space="0" w:color="auto"/>
        <w:bottom w:val="none" w:sz="0" w:space="0" w:color="auto"/>
        <w:right w:val="none" w:sz="0" w:space="0" w:color="auto"/>
      </w:divBdr>
    </w:div>
    <w:div w:id="952203703">
      <w:bodyDiv w:val="1"/>
      <w:marLeft w:val="0"/>
      <w:marRight w:val="0"/>
      <w:marTop w:val="0"/>
      <w:marBottom w:val="0"/>
      <w:divBdr>
        <w:top w:val="none" w:sz="0" w:space="0" w:color="auto"/>
        <w:left w:val="none" w:sz="0" w:space="0" w:color="auto"/>
        <w:bottom w:val="none" w:sz="0" w:space="0" w:color="auto"/>
        <w:right w:val="none" w:sz="0" w:space="0" w:color="auto"/>
      </w:divBdr>
    </w:div>
    <w:div w:id="1154687557">
      <w:bodyDiv w:val="1"/>
      <w:marLeft w:val="0"/>
      <w:marRight w:val="0"/>
      <w:marTop w:val="0"/>
      <w:marBottom w:val="0"/>
      <w:divBdr>
        <w:top w:val="none" w:sz="0" w:space="0" w:color="auto"/>
        <w:left w:val="none" w:sz="0" w:space="0" w:color="auto"/>
        <w:bottom w:val="none" w:sz="0" w:space="0" w:color="auto"/>
        <w:right w:val="none" w:sz="0" w:space="0" w:color="auto"/>
      </w:divBdr>
    </w:div>
    <w:div w:id="1178037867">
      <w:bodyDiv w:val="1"/>
      <w:marLeft w:val="0"/>
      <w:marRight w:val="0"/>
      <w:marTop w:val="0"/>
      <w:marBottom w:val="0"/>
      <w:divBdr>
        <w:top w:val="none" w:sz="0" w:space="0" w:color="auto"/>
        <w:left w:val="none" w:sz="0" w:space="0" w:color="auto"/>
        <w:bottom w:val="none" w:sz="0" w:space="0" w:color="auto"/>
        <w:right w:val="none" w:sz="0" w:space="0" w:color="auto"/>
      </w:divBdr>
    </w:div>
    <w:div w:id="1401489565">
      <w:bodyDiv w:val="1"/>
      <w:marLeft w:val="0"/>
      <w:marRight w:val="0"/>
      <w:marTop w:val="0"/>
      <w:marBottom w:val="0"/>
      <w:divBdr>
        <w:top w:val="none" w:sz="0" w:space="0" w:color="auto"/>
        <w:left w:val="none" w:sz="0" w:space="0" w:color="auto"/>
        <w:bottom w:val="none" w:sz="0" w:space="0" w:color="auto"/>
        <w:right w:val="none" w:sz="0" w:space="0" w:color="auto"/>
      </w:divBdr>
    </w:div>
    <w:div w:id="1596286456">
      <w:bodyDiv w:val="1"/>
      <w:marLeft w:val="0"/>
      <w:marRight w:val="0"/>
      <w:marTop w:val="0"/>
      <w:marBottom w:val="0"/>
      <w:divBdr>
        <w:top w:val="none" w:sz="0" w:space="0" w:color="auto"/>
        <w:left w:val="none" w:sz="0" w:space="0" w:color="auto"/>
        <w:bottom w:val="none" w:sz="0" w:space="0" w:color="auto"/>
        <w:right w:val="none" w:sz="0" w:space="0" w:color="auto"/>
      </w:divBdr>
    </w:div>
    <w:div w:id="1691837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A17F960-E72E-4858-8DB3-DB727ECF4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1109</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dc:creator>
  <cp:lastModifiedBy>Fanny Joanisse</cp:lastModifiedBy>
  <cp:revision>2</cp:revision>
  <cp:lastPrinted>2018-02-20T22:29:00Z</cp:lastPrinted>
  <dcterms:created xsi:type="dcterms:W3CDTF">2025-04-20T02:05:00Z</dcterms:created>
  <dcterms:modified xsi:type="dcterms:W3CDTF">2025-04-20T02:05:00Z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2016-05-24T00:00:00Z</vt:filetime>
  </property>
  <property fmtid="{D5CDD505-2E9C-101B-9397-08002B2CF9AE}" pid="3" name="Creator">
    <vt:lpwstr>Acrobat PDFMaker 11 for Word</vt:lpwstr>
  </property>
  <property fmtid="{D5CDD505-2E9C-101B-9397-08002B2CF9AE}" pid="4" name="LastSaved">
    <vt:filetime>2018-02-11T00:00:00Z</vt:filetime>
  </property>
</Properties>
</file>