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C3B4" w14:textId="77777777" w:rsidR="00821F7D" w:rsidRPr="00CB513F" w:rsidRDefault="00000000">
      <w:pPr>
        <w:spacing w:line="230" w:lineRule="exact"/>
        <w:ind w:left="5556"/>
        <w:rPr>
          <w:rFonts w:ascii="Arial" w:hAnsi="Arial"/>
          <w:sz w:val="20"/>
          <w:lang w:val="fr-FR"/>
        </w:rPr>
      </w:pPr>
      <w:r w:rsidRPr="00CB513F">
        <w:rPr>
          <w:rFonts w:ascii="Helvetica" w:hAnsi="Helvetica"/>
          <w:color w:val="00007F"/>
          <w:sz w:val="20"/>
          <w:lang w:val="fr-FR"/>
        </w:rPr>
        <w:t xml:space="preserve">ASSOCIATION DES JEUX DES AÎNÉ(E)S DE </w:t>
      </w:r>
      <w:r w:rsidRPr="00CB513F">
        <w:rPr>
          <w:rFonts w:ascii="Arial" w:hAnsi="Arial"/>
          <w:color w:val="00007F"/>
          <w:sz w:val="20"/>
          <w:lang w:val="fr-FR"/>
        </w:rPr>
        <w:t>L’ONTA</w:t>
      </w:r>
    </w:p>
    <w:p w14:paraId="6882C80D" w14:textId="40E4D2FF" w:rsidR="00821F7D" w:rsidRPr="00AC5F4D" w:rsidRDefault="00CB513F">
      <w:pPr>
        <w:spacing w:before="182"/>
        <w:ind w:left="3953" w:right="4712"/>
        <w:jc w:val="center"/>
        <w:rPr>
          <w:rFonts w:ascii="Helvetica"/>
          <w:sz w:val="48"/>
          <w:lang w:val="fr-FR"/>
        </w:rPr>
      </w:pPr>
      <w:r w:rsidRPr="00AC5F4D">
        <w:rPr>
          <w:rFonts w:ascii="Helvetica"/>
          <w:sz w:val="48"/>
          <w:lang w:val="fr-FR"/>
        </w:rPr>
        <w:t>Natation</w:t>
      </w:r>
    </w:p>
    <w:p w14:paraId="24385788" w14:textId="77777777" w:rsidR="00AC5F4D" w:rsidRPr="00B55798" w:rsidRDefault="00AC5F4D" w:rsidP="00AC5F4D">
      <w:pPr>
        <w:pStyle w:val="BodyText"/>
        <w:tabs>
          <w:tab w:val="left" w:pos="9360"/>
        </w:tabs>
        <w:spacing w:before="271" w:line="259" w:lineRule="auto"/>
        <w:ind w:left="222" w:right="660"/>
        <w:jc w:val="both"/>
        <w:rPr>
          <w:lang w:val="fr-FR"/>
        </w:rPr>
      </w:pPr>
      <w:r w:rsidRPr="00B55798">
        <w:rPr>
          <w:lang w:val="fr-FR"/>
        </w:rPr>
        <w:t xml:space="preserve">On encourage les districts à suivre en tout temps les renseignements techniques et les règlements énoncés dans ce manuel. Lorsque des changements sont effectués au niveau du district, les </w:t>
      </w:r>
      <w:r>
        <w:rPr>
          <w:lang w:val="fr-FR"/>
        </w:rPr>
        <w:t xml:space="preserve">personnes </w:t>
      </w:r>
      <w:r w:rsidRPr="00B55798">
        <w:rPr>
          <w:lang w:val="fr-FR"/>
        </w:rPr>
        <w:t>participant</w:t>
      </w:r>
      <w:r>
        <w:rPr>
          <w:lang w:val="fr-FR"/>
        </w:rPr>
        <w:t>e</w:t>
      </w:r>
      <w:r w:rsidRPr="00B55798">
        <w:rPr>
          <w:lang w:val="fr-FR"/>
        </w:rPr>
        <w:t>s admissibles aux jeux d’été Ontario</w:t>
      </w:r>
      <w:r>
        <w:rPr>
          <w:lang w:val="fr-FR"/>
        </w:rPr>
        <w:t> </w:t>
      </w:r>
      <w:r w:rsidRPr="00B55798">
        <w:rPr>
          <w:lang w:val="fr-FR"/>
        </w:rPr>
        <w:t>55+ doivent être informé</w:t>
      </w:r>
      <w:r>
        <w:rPr>
          <w:lang w:val="fr-FR"/>
        </w:rPr>
        <w:t>e</w:t>
      </w:r>
      <w:r w:rsidRPr="00B55798">
        <w:rPr>
          <w:lang w:val="fr-FR"/>
        </w:rPr>
        <w:t>s que les règlements suivants seront en vigueur aux jeux d’été Ontario</w:t>
      </w:r>
      <w:r>
        <w:rPr>
          <w:lang w:val="fr-FR"/>
        </w:rPr>
        <w:t> </w:t>
      </w:r>
      <w:r w:rsidRPr="00B55798">
        <w:rPr>
          <w:lang w:val="fr-FR"/>
        </w:rPr>
        <w:t>55+.</w:t>
      </w:r>
    </w:p>
    <w:p w14:paraId="28FE5788" w14:textId="77777777" w:rsidR="00821F7D" w:rsidRPr="001E5646" w:rsidRDefault="00821F7D">
      <w:pPr>
        <w:pStyle w:val="BodyText"/>
        <w:spacing w:before="7"/>
        <w:rPr>
          <w:sz w:val="16"/>
          <w:lang w:val="fr-FR"/>
        </w:rPr>
      </w:pPr>
    </w:p>
    <w:p w14:paraId="4070BAAC" w14:textId="6402FC2A" w:rsidR="00821F7D" w:rsidRDefault="00000000">
      <w:pPr>
        <w:pStyle w:val="Heading2"/>
        <w:numPr>
          <w:ilvl w:val="0"/>
          <w:numId w:val="6"/>
        </w:numPr>
        <w:tabs>
          <w:tab w:val="left" w:pos="826"/>
        </w:tabs>
        <w:spacing w:after="9"/>
        <w:ind w:hanging="364"/>
        <w:jc w:val="left"/>
      </w:pPr>
      <w:r>
        <w:t xml:space="preserve">FORMAT </w:t>
      </w:r>
      <w:r w:rsidR="00AC5F4D">
        <w:t>DU JEU</w:t>
      </w: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838"/>
        <w:gridCol w:w="4257"/>
      </w:tblGrid>
      <w:tr w:rsidR="00821F7D" w14:paraId="6AD0F957" w14:textId="77777777">
        <w:trPr>
          <w:trHeight w:val="275"/>
        </w:trPr>
        <w:tc>
          <w:tcPr>
            <w:tcW w:w="2521" w:type="dxa"/>
          </w:tcPr>
          <w:p w14:paraId="3FB63027" w14:textId="77777777" w:rsidR="00821F7D" w:rsidRDefault="00000000">
            <w:pPr>
              <w:pStyle w:val="TableParagraph"/>
              <w:spacing w:line="256" w:lineRule="exact"/>
              <w:ind w:left="774"/>
              <w:rPr>
                <w:b/>
              </w:rPr>
            </w:pPr>
            <w:r>
              <w:rPr>
                <w:b/>
              </w:rPr>
              <w:t>OPTION A</w:t>
            </w:r>
          </w:p>
        </w:tc>
        <w:tc>
          <w:tcPr>
            <w:tcW w:w="2838" w:type="dxa"/>
          </w:tcPr>
          <w:p w14:paraId="4B620F93" w14:textId="4DC919FC" w:rsidR="00821F7D" w:rsidRPr="00AC5F4D" w:rsidRDefault="00AC5F4D">
            <w:pPr>
              <w:pStyle w:val="TableParagraph"/>
              <w:spacing w:line="256" w:lineRule="exact"/>
              <w:ind w:left="604" w:right="569"/>
              <w:jc w:val="center"/>
              <w:rPr>
                <w:b/>
                <w:lang w:val="fr-CA"/>
              </w:rPr>
            </w:pPr>
            <w:r>
              <w:rPr>
                <w:b/>
              </w:rPr>
              <w:t>Cat</w:t>
            </w:r>
            <w:proofErr w:type="spellStart"/>
            <w:r>
              <w:rPr>
                <w:b/>
                <w:lang w:val="fr-CA"/>
              </w:rPr>
              <w:t>égorie</w:t>
            </w:r>
            <w:proofErr w:type="spellEnd"/>
            <w:r>
              <w:rPr>
                <w:b/>
                <w:lang w:val="fr-CA"/>
              </w:rPr>
              <w:t xml:space="preserve"> d’âge</w:t>
            </w:r>
          </w:p>
        </w:tc>
        <w:tc>
          <w:tcPr>
            <w:tcW w:w="4257" w:type="dxa"/>
          </w:tcPr>
          <w:p w14:paraId="0BFC5837" w14:textId="2DE0715D" w:rsidR="00821F7D" w:rsidRDefault="00AC5F4D">
            <w:pPr>
              <w:pStyle w:val="TableParagraph"/>
              <w:spacing w:line="256" w:lineRule="exact"/>
              <w:ind w:left="814"/>
              <w:rPr>
                <w:b/>
              </w:rPr>
            </w:pPr>
            <w:r>
              <w:rPr>
                <w:b/>
              </w:rPr>
              <w:t xml:space="preserve">Nombre de </w:t>
            </w:r>
            <w:proofErr w:type="spellStart"/>
            <w:r>
              <w:rPr>
                <w:b/>
              </w:rPr>
              <w:t>personnes</w:t>
            </w:r>
            <w:proofErr w:type="spellEnd"/>
            <w:r>
              <w:rPr>
                <w:b/>
              </w:rPr>
              <w:t xml:space="preserve"> </w:t>
            </w:r>
            <w:proofErr w:type="spellStart"/>
            <w:r>
              <w:rPr>
                <w:b/>
              </w:rPr>
              <w:t>pa</w:t>
            </w:r>
            <w:r w:rsidR="00811C9A">
              <w:rPr>
                <w:b/>
              </w:rPr>
              <w:t>r</w:t>
            </w:r>
            <w:r>
              <w:rPr>
                <w:b/>
              </w:rPr>
              <w:t>ticipantes</w:t>
            </w:r>
            <w:proofErr w:type="spellEnd"/>
          </w:p>
        </w:tc>
      </w:tr>
      <w:tr w:rsidR="00821F7D" w14:paraId="784A74C8" w14:textId="77777777">
        <w:trPr>
          <w:trHeight w:val="270"/>
        </w:trPr>
        <w:tc>
          <w:tcPr>
            <w:tcW w:w="2521" w:type="dxa"/>
            <w:vMerge w:val="restart"/>
          </w:tcPr>
          <w:p w14:paraId="39D1EBB5" w14:textId="362A7EE1" w:rsidR="00821F7D" w:rsidRPr="00433649" w:rsidRDefault="00433649" w:rsidP="00433649">
            <w:pPr>
              <w:pStyle w:val="TableParagraph"/>
              <w:spacing w:before="2" w:line="260" w:lineRule="exact"/>
              <w:ind w:left="90" w:right="90"/>
              <w:rPr>
                <w:lang w:val="fr-FR"/>
              </w:rPr>
            </w:pPr>
            <w:r w:rsidRPr="00433649">
              <w:rPr>
                <w:lang w:val="fr-FR"/>
              </w:rPr>
              <w:t>Les nageurs peuvent sélectionner un maximum de 2</w:t>
            </w:r>
            <w:r w:rsidR="00117756">
              <w:rPr>
                <w:lang w:val="fr-FR"/>
              </w:rPr>
              <w:t> </w:t>
            </w:r>
            <w:r w:rsidRPr="00433649">
              <w:rPr>
                <w:lang w:val="fr-FR"/>
              </w:rPr>
              <w:t>prédicti</w:t>
            </w:r>
            <w:r w:rsidR="00813EAE">
              <w:rPr>
                <w:lang w:val="fr-FR"/>
              </w:rPr>
              <w:t>ves</w:t>
            </w:r>
            <w:r w:rsidRPr="00433649">
              <w:rPr>
                <w:lang w:val="fr-FR"/>
              </w:rPr>
              <w:t>, 3</w:t>
            </w:r>
            <w:r w:rsidR="00117756">
              <w:rPr>
                <w:lang w:val="fr-FR"/>
              </w:rPr>
              <w:t> </w:t>
            </w:r>
            <w:r w:rsidRPr="00433649">
              <w:rPr>
                <w:lang w:val="fr-FR"/>
              </w:rPr>
              <w:t>sprints et une course de quatre nages individuel</w:t>
            </w:r>
            <w:r w:rsidR="00F63BD1">
              <w:rPr>
                <w:lang w:val="fr-FR"/>
              </w:rPr>
              <w:t xml:space="preserve"> (QNI)</w:t>
            </w:r>
            <w:r>
              <w:rPr>
                <w:lang w:val="fr-FR"/>
              </w:rPr>
              <w:t>.</w:t>
            </w:r>
          </w:p>
        </w:tc>
        <w:tc>
          <w:tcPr>
            <w:tcW w:w="2838" w:type="dxa"/>
          </w:tcPr>
          <w:p w14:paraId="454C5DB0" w14:textId="23678222" w:rsidR="00821F7D" w:rsidRDefault="00000000" w:rsidP="00AC5F4D">
            <w:pPr>
              <w:pStyle w:val="TableParagraph"/>
              <w:tabs>
                <w:tab w:val="left" w:pos="2250"/>
              </w:tabs>
              <w:spacing w:line="251" w:lineRule="exact"/>
              <w:ind w:left="180" w:right="569" w:hanging="180"/>
              <w:jc w:val="center"/>
            </w:pPr>
            <w:r>
              <w:t xml:space="preserve">55+ </w:t>
            </w:r>
            <w:r w:rsidR="00AC5F4D">
              <w:t>hommes</w:t>
            </w:r>
            <w:r>
              <w:t xml:space="preserve">, </w:t>
            </w:r>
            <w:r w:rsidR="00AC5F4D">
              <w:t>femmes</w:t>
            </w:r>
          </w:p>
        </w:tc>
        <w:tc>
          <w:tcPr>
            <w:tcW w:w="4257" w:type="dxa"/>
          </w:tcPr>
          <w:p w14:paraId="1DB30819" w14:textId="5EEA70DB" w:rsidR="00821F7D" w:rsidRDefault="00AC5F4D">
            <w:pPr>
              <w:pStyle w:val="TableParagraph"/>
              <w:spacing w:line="251" w:lineRule="exact"/>
              <w:ind w:left="116"/>
            </w:pPr>
            <w:r>
              <w:t xml:space="preserve">Un homme, </w:t>
            </w:r>
            <w:proofErr w:type="spellStart"/>
            <w:r>
              <w:t>une</w:t>
            </w:r>
            <w:proofErr w:type="spellEnd"/>
            <w:r>
              <w:t xml:space="preserve"> femme</w:t>
            </w:r>
          </w:p>
        </w:tc>
      </w:tr>
      <w:tr w:rsidR="00821F7D" w14:paraId="50BE3997" w14:textId="77777777">
        <w:trPr>
          <w:trHeight w:val="799"/>
        </w:trPr>
        <w:tc>
          <w:tcPr>
            <w:tcW w:w="2521" w:type="dxa"/>
            <w:vMerge/>
            <w:tcBorders>
              <w:top w:val="nil"/>
            </w:tcBorders>
          </w:tcPr>
          <w:p w14:paraId="5B6F045B" w14:textId="77777777" w:rsidR="00821F7D" w:rsidRDefault="00821F7D">
            <w:pPr>
              <w:rPr>
                <w:sz w:val="2"/>
                <w:szCs w:val="2"/>
              </w:rPr>
            </w:pPr>
          </w:p>
        </w:tc>
        <w:tc>
          <w:tcPr>
            <w:tcW w:w="2838" w:type="dxa"/>
          </w:tcPr>
          <w:p w14:paraId="4D06FFE2" w14:textId="63B03697" w:rsidR="00821F7D" w:rsidRDefault="00000000">
            <w:pPr>
              <w:pStyle w:val="TableParagraph"/>
              <w:spacing w:before="4"/>
              <w:ind w:left="606" w:right="569"/>
              <w:jc w:val="center"/>
            </w:pPr>
            <w:r>
              <w:t xml:space="preserve">65+ </w:t>
            </w:r>
            <w:r w:rsidR="00AC5F4D">
              <w:t>hommes, femmes</w:t>
            </w:r>
          </w:p>
        </w:tc>
        <w:tc>
          <w:tcPr>
            <w:tcW w:w="4257" w:type="dxa"/>
          </w:tcPr>
          <w:p w14:paraId="20935F5D" w14:textId="11B4AEF0" w:rsidR="00821F7D" w:rsidRDefault="00AC5F4D">
            <w:pPr>
              <w:pStyle w:val="TableParagraph"/>
              <w:spacing w:before="4"/>
              <w:ind w:left="116"/>
            </w:pPr>
            <w:r>
              <w:t xml:space="preserve">Un homme, </w:t>
            </w:r>
            <w:proofErr w:type="spellStart"/>
            <w:r>
              <w:t>une</w:t>
            </w:r>
            <w:proofErr w:type="spellEnd"/>
            <w:r>
              <w:t xml:space="preserve"> femme</w:t>
            </w:r>
          </w:p>
        </w:tc>
      </w:tr>
    </w:tbl>
    <w:p w14:paraId="2CB448A6" w14:textId="77777777" w:rsidR="00821F7D" w:rsidRDefault="00821F7D">
      <w:pPr>
        <w:pStyle w:val="BodyText"/>
        <w:spacing w:before="4"/>
        <w:rPr>
          <w:b/>
          <w:sz w:val="24"/>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838"/>
        <w:gridCol w:w="4257"/>
      </w:tblGrid>
      <w:tr w:rsidR="00821F7D" w14:paraId="3D1802F8" w14:textId="77777777">
        <w:trPr>
          <w:trHeight w:val="273"/>
        </w:trPr>
        <w:tc>
          <w:tcPr>
            <w:tcW w:w="2521" w:type="dxa"/>
          </w:tcPr>
          <w:p w14:paraId="1B53C646" w14:textId="77777777" w:rsidR="00821F7D" w:rsidRDefault="00000000">
            <w:pPr>
              <w:pStyle w:val="TableParagraph"/>
              <w:spacing w:line="253" w:lineRule="exact"/>
              <w:ind w:left="825"/>
              <w:rPr>
                <w:b/>
              </w:rPr>
            </w:pPr>
            <w:r>
              <w:rPr>
                <w:b/>
              </w:rPr>
              <w:t>OPTION B</w:t>
            </w:r>
          </w:p>
        </w:tc>
        <w:tc>
          <w:tcPr>
            <w:tcW w:w="2838" w:type="dxa"/>
          </w:tcPr>
          <w:p w14:paraId="77EA2738" w14:textId="0F24FAD1" w:rsidR="00821F7D" w:rsidRDefault="00AC5F4D">
            <w:pPr>
              <w:pStyle w:val="TableParagraph"/>
              <w:spacing w:line="253" w:lineRule="exact"/>
              <w:ind w:left="604" w:right="569"/>
              <w:jc w:val="center"/>
              <w:rPr>
                <w:b/>
              </w:rPr>
            </w:pPr>
            <w:r>
              <w:rPr>
                <w:b/>
              </w:rPr>
              <w:t>Cat</w:t>
            </w:r>
            <w:proofErr w:type="spellStart"/>
            <w:r>
              <w:rPr>
                <w:b/>
                <w:lang w:val="fr-CA"/>
              </w:rPr>
              <w:t>égorie</w:t>
            </w:r>
            <w:proofErr w:type="spellEnd"/>
            <w:r>
              <w:rPr>
                <w:b/>
                <w:lang w:val="fr-CA"/>
              </w:rPr>
              <w:t xml:space="preserve"> d’âge</w:t>
            </w:r>
          </w:p>
        </w:tc>
        <w:tc>
          <w:tcPr>
            <w:tcW w:w="4257" w:type="dxa"/>
          </w:tcPr>
          <w:p w14:paraId="6CEF8D98" w14:textId="1669C9AB" w:rsidR="00821F7D" w:rsidRDefault="00AC5F4D">
            <w:pPr>
              <w:pStyle w:val="TableParagraph"/>
              <w:spacing w:line="253" w:lineRule="exact"/>
              <w:ind w:left="814"/>
              <w:rPr>
                <w:b/>
              </w:rPr>
            </w:pPr>
            <w:r>
              <w:rPr>
                <w:b/>
              </w:rPr>
              <w:t xml:space="preserve">Nombre de </w:t>
            </w:r>
            <w:proofErr w:type="spellStart"/>
            <w:r>
              <w:rPr>
                <w:b/>
              </w:rPr>
              <w:t>personnes</w:t>
            </w:r>
            <w:proofErr w:type="spellEnd"/>
            <w:r>
              <w:rPr>
                <w:b/>
              </w:rPr>
              <w:t xml:space="preserve"> </w:t>
            </w:r>
            <w:proofErr w:type="spellStart"/>
            <w:r>
              <w:rPr>
                <w:b/>
              </w:rPr>
              <w:t>pa</w:t>
            </w:r>
            <w:r w:rsidR="00811C9A">
              <w:rPr>
                <w:b/>
              </w:rPr>
              <w:t>r</w:t>
            </w:r>
            <w:r>
              <w:rPr>
                <w:b/>
              </w:rPr>
              <w:t>ticipantes</w:t>
            </w:r>
            <w:proofErr w:type="spellEnd"/>
          </w:p>
        </w:tc>
      </w:tr>
      <w:tr w:rsidR="00821F7D" w14:paraId="6681632D" w14:textId="77777777">
        <w:trPr>
          <w:trHeight w:val="1022"/>
        </w:trPr>
        <w:tc>
          <w:tcPr>
            <w:tcW w:w="2521" w:type="dxa"/>
          </w:tcPr>
          <w:p w14:paraId="17ED8DD4" w14:textId="5FF72417" w:rsidR="00821F7D" w:rsidRPr="00433649" w:rsidRDefault="00433649" w:rsidP="00433649">
            <w:pPr>
              <w:pStyle w:val="TableParagraph"/>
              <w:tabs>
                <w:tab w:val="left" w:pos="2230"/>
              </w:tabs>
              <w:spacing w:before="6" w:line="238" w:lineRule="exact"/>
              <w:ind w:left="90" w:right="290"/>
              <w:rPr>
                <w:lang w:val="fr-FR"/>
              </w:rPr>
            </w:pPr>
            <w:r w:rsidRPr="00433649">
              <w:rPr>
                <w:lang w:val="fr-FR"/>
              </w:rPr>
              <w:t xml:space="preserve">Les nageurs peuvent sélectionner un maximum de </w:t>
            </w:r>
            <w:r>
              <w:rPr>
                <w:lang w:val="fr-FR"/>
              </w:rPr>
              <w:t>1</w:t>
            </w:r>
            <w:r w:rsidR="00117756">
              <w:rPr>
                <w:lang w:val="fr-FR"/>
              </w:rPr>
              <w:t> </w:t>
            </w:r>
            <w:r w:rsidRPr="00433649">
              <w:rPr>
                <w:lang w:val="fr-FR"/>
              </w:rPr>
              <w:t>prédicti</w:t>
            </w:r>
            <w:r w:rsidR="00813EAE">
              <w:rPr>
                <w:lang w:val="fr-FR"/>
              </w:rPr>
              <w:t>ve</w:t>
            </w:r>
            <w:r w:rsidRPr="00433649">
              <w:rPr>
                <w:lang w:val="fr-FR"/>
              </w:rPr>
              <w:t xml:space="preserve">, </w:t>
            </w:r>
            <w:r>
              <w:rPr>
                <w:lang w:val="fr-FR"/>
              </w:rPr>
              <w:t>4</w:t>
            </w:r>
            <w:r w:rsidR="00117756">
              <w:rPr>
                <w:lang w:val="fr-FR"/>
              </w:rPr>
              <w:t> </w:t>
            </w:r>
            <w:r w:rsidRPr="00433649">
              <w:rPr>
                <w:lang w:val="fr-FR"/>
              </w:rPr>
              <w:t xml:space="preserve">sprints et une course </w:t>
            </w:r>
            <w:r w:rsidR="00F63BD1">
              <w:rPr>
                <w:lang w:val="fr-FR"/>
              </w:rPr>
              <w:t>QNI</w:t>
            </w:r>
            <w:r>
              <w:rPr>
                <w:lang w:val="fr-FR"/>
              </w:rPr>
              <w:t>.</w:t>
            </w:r>
          </w:p>
        </w:tc>
        <w:tc>
          <w:tcPr>
            <w:tcW w:w="2838" w:type="dxa"/>
          </w:tcPr>
          <w:p w14:paraId="0F66AE7F" w14:textId="0598F44A" w:rsidR="00821F7D" w:rsidRDefault="00AC5F4D">
            <w:pPr>
              <w:pStyle w:val="TableParagraph"/>
              <w:spacing w:line="268" w:lineRule="exact"/>
              <w:ind w:left="606" w:right="569"/>
              <w:jc w:val="center"/>
            </w:pPr>
            <w:r>
              <w:t>55+ hommes, femmes</w:t>
            </w:r>
          </w:p>
        </w:tc>
        <w:tc>
          <w:tcPr>
            <w:tcW w:w="4257" w:type="dxa"/>
          </w:tcPr>
          <w:p w14:paraId="7141059E" w14:textId="4D81756A" w:rsidR="00821F7D" w:rsidRDefault="00AC5F4D">
            <w:pPr>
              <w:pStyle w:val="TableParagraph"/>
              <w:spacing w:line="268" w:lineRule="exact"/>
              <w:ind w:left="116"/>
            </w:pPr>
            <w:r>
              <w:t xml:space="preserve">Un homme, </w:t>
            </w:r>
            <w:proofErr w:type="spellStart"/>
            <w:r>
              <w:t>une</w:t>
            </w:r>
            <w:proofErr w:type="spellEnd"/>
            <w:r>
              <w:t xml:space="preserve"> femme</w:t>
            </w:r>
          </w:p>
        </w:tc>
      </w:tr>
      <w:tr w:rsidR="00821F7D" w14:paraId="07507131" w14:textId="77777777">
        <w:trPr>
          <w:trHeight w:val="278"/>
        </w:trPr>
        <w:tc>
          <w:tcPr>
            <w:tcW w:w="2521" w:type="dxa"/>
            <w:vMerge w:val="restart"/>
          </w:tcPr>
          <w:p w14:paraId="3A3621AD" w14:textId="26D716B3" w:rsidR="00821F7D" w:rsidRPr="00433649" w:rsidRDefault="00433649" w:rsidP="00433649">
            <w:pPr>
              <w:pStyle w:val="TableParagraph"/>
              <w:tabs>
                <w:tab w:val="left" w:pos="2230"/>
              </w:tabs>
              <w:spacing w:before="1" w:line="270" w:lineRule="atLeast"/>
              <w:ind w:left="90" w:right="290"/>
              <w:rPr>
                <w:lang w:val="fr-FR"/>
              </w:rPr>
            </w:pPr>
            <w:r w:rsidRPr="00433649">
              <w:rPr>
                <w:lang w:val="fr-FR"/>
              </w:rPr>
              <w:t xml:space="preserve">Les nageurs peuvent sélectionner un maximum de </w:t>
            </w:r>
            <w:r>
              <w:rPr>
                <w:lang w:val="fr-FR"/>
              </w:rPr>
              <w:t>1</w:t>
            </w:r>
            <w:r w:rsidR="00117756">
              <w:rPr>
                <w:lang w:val="fr-FR"/>
              </w:rPr>
              <w:t> </w:t>
            </w:r>
            <w:r w:rsidRPr="00433649">
              <w:rPr>
                <w:lang w:val="fr-FR"/>
              </w:rPr>
              <w:t>prédicti</w:t>
            </w:r>
            <w:r w:rsidR="00813EAE">
              <w:rPr>
                <w:lang w:val="fr-FR"/>
              </w:rPr>
              <w:t>ve</w:t>
            </w:r>
            <w:r w:rsidRPr="00433649">
              <w:rPr>
                <w:lang w:val="fr-FR"/>
              </w:rPr>
              <w:t xml:space="preserve">, </w:t>
            </w:r>
            <w:r>
              <w:rPr>
                <w:lang w:val="fr-FR"/>
              </w:rPr>
              <w:t>4</w:t>
            </w:r>
            <w:r w:rsidR="00117756">
              <w:rPr>
                <w:lang w:val="fr-FR"/>
              </w:rPr>
              <w:t> </w:t>
            </w:r>
            <w:r w:rsidRPr="00433649">
              <w:rPr>
                <w:lang w:val="fr-FR"/>
              </w:rPr>
              <w:t xml:space="preserve">sprints et une course </w:t>
            </w:r>
            <w:r w:rsidR="00F63BD1">
              <w:rPr>
                <w:lang w:val="fr-FR"/>
              </w:rPr>
              <w:t>QNI</w:t>
            </w:r>
            <w:r>
              <w:rPr>
                <w:lang w:val="fr-FR"/>
              </w:rPr>
              <w:t>.</w:t>
            </w:r>
          </w:p>
        </w:tc>
        <w:tc>
          <w:tcPr>
            <w:tcW w:w="2838" w:type="dxa"/>
          </w:tcPr>
          <w:p w14:paraId="49B6C449" w14:textId="18A0CD0B" w:rsidR="00821F7D" w:rsidRDefault="00000000">
            <w:pPr>
              <w:pStyle w:val="TableParagraph"/>
              <w:spacing w:line="258" w:lineRule="exact"/>
              <w:ind w:left="606" w:right="569"/>
              <w:jc w:val="center"/>
            </w:pPr>
            <w:r>
              <w:t xml:space="preserve">65+ </w:t>
            </w:r>
            <w:r w:rsidR="00AC5F4D">
              <w:t>hommes, femmes</w:t>
            </w:r>
          </w:p>
        </w:tc>
        <w:tc>
          <w:tcPr>
            <w:tcW w:w="4257" w:type="dxa"/>
          </w:tcPr>
          <w:p w14:paraId="03950794" w14:textId="1F2FD1CD" w:rsidR="00821F7D" w:rsidRDefault="00AC5F4D">
            <w:pPr>
              <w:pStyle w:val="TableParagraph"/>
              <w:spacing w:line="258" w:lineRule="exact"/>
              <w:ind w:left="116"/>
            </w:pPr>
            <w:r>
              <w:t xml:space="preserve">Un homme, </w:t>
            </w:r>
            <w:proofErr w:type="spellStart"/>
            <w:r>
              <w:t>une</w:t>
            </w:r>
            <w:proofErr w:type="spellEnd"/>
            <w:r>
              <w:t xml:space="preserve"> femme </w:t>
            </w:r>
          </w:p>
        </w:tc>
      </w:tr>
      <w:tr w:rsidR="00821F7D" w14:paraId="20C125AC" w14:textId="77777777">
        <w:trPr>
          <w:trHeight w:val="928"/>
        </w:trPr>
        <w:tc>
          <w:tcPr>
            <w:tcW w:w="2521" w:type="dxa"/>
            <w:vMerge/>
            <w:tcBorders>
              <w:top w:val="nil"/>
            </w:tcBorders>
          </w:tcPr>
          <w:p w14:paraId="34130FA9" w14:textId="77777777" w:rsidR="00821F7D" w:rsidRDefault="00821F7D">
            <w:pPr>
              <w:rPr>
                <w:sz w:val="2"/>
                <w:szCs w:val="2"/>
              </w:rPr>
            </w:pPr>
          </w:p>
        </w:tc>
        <w:tc>
          <w:tcPr>
            <w:tcW w:w="2838" w:type="dxa"/>
          </w:tcPr>
          <w:p w14:paraId="5A4C9C56" w14:textId="26FD0981" w:rsidR="00821F7D" w:rsidRDefault="00000000">
            <w:pPr>
              <w:pStyle w:val="TableParagraph"/>
              <w:spacing w:before="1"/>
              <w:ind w:left="606" w:right="569"/>
              <w:jc w:val="center"/>
            </w:pPr>
            <w:r>
              <w:t xml:space="preserve">75+ </w:t>
            </w:r>
            <w:r w:rsidR="00AC5F4D">
              <w:t>hommes, femmes</w:t>
            </w:r>
          </w:p>
        </w:tc>
        <w:tc>
          <w:tcPr>
            <w:tcW w:w="4257" w:type="dxa"/>
          </w:tcPr>
          <w:p w14:paraId="48167632" w14:textId="3E560EF2" w:rsidR="00821F7D" w:rsidRDefault="00AC5F4D">
            <w:pPr>
              <w:pStyle w:val="TableParagraph"/>
              <w:spacing w:before="1"/>
              <w:ind w:left="116"/>
            </w:pPr>
            <w:r>
              <w:t xml:space="preserve">Un homme, </w:t>
            </w:r>
            <w:proofErr w:type="spellStart"/>
            <w:r>
              <w:t>une</w:t>
            </w:r>
            <w:proofErr w:type="spellEnd"/>
            <w:r>
              <w:t xml:space="preserve"> femme</w:t>
            </w:r>
          </w:p>
        </w:tc>
      </w:tr>
    </w:tbl>
    <w:p w14:paraId="2CCEF23B" w14:textId="77777777" w:rsidR="00821F7D" w:rsidRDefault="00821F7D">
      <w:pPr>
        <w:pStyle w:val="BodyText"/>
        <w:rPr>
          <w:b/>
          <w:sz w:val="20"/>
        </w:rPr>
      </w:pPr>
    </w:p>
    <w:p w14:paraId="1A2F847F" w14:textId="77777777" w:rsidR="00821F7D" w:rsidRDefault="00821F7D">
      <w:pPr>
        <w:pStyle w:val="BodyText"/>
        <w:spacing w:before="4"/>
        <w:rPr>
          <w:b/>
          <w:sz w:val="17"/>
        </w:rPr>
      </w:pPr>
    </w:p>
    <w:tbl>
      <w:tblPr>
        <w:tblW w:w="0" w:type="auto"/>
        <w:tblInd w:w="5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57"/>
        <w:gridCol w:w="2802"/>
        <w:gridCol w:w="4257"/>
      </w:tblGrid>
      <w:tr w:rsidR="00821F7D" w14:paraId="656B7CAB" w14:textId="77777777">
        <w:trPr>
          <w:trHeight w:val="263"/>
        </w:trPr>
        <w:tc>
          <w:tcPr>
            <w:tcW w:w="2557" w:type="dxa"/>
            <w:tcBorders>
              <w:left w:val="single" w:sz="4" w:space="0" w:color="000000"/>
              <w:bottom w:val="single" w:sz="4" w:space="0" w:color="000000"/>
              <w:right w:val="single" w:sz="4" w:space="0" w:color="000000"/>
            </w:tcBorders>
          </w:tcPr>
          <w:p w14:paraId="2BFAC56B" w14:textId="77777777" w:rsidR="00821F7D" w:rsidRDefault="00000000">
            <w:pPr>
              <w:pStyle w:val="TableParagraph"/>
              <w:spacing w:line="244" w:lineRule="exact"/>
              <w:ind w:left="808"/>
              <w:rPr>
                <w:b/>
              </w:rPr>
            </w:pPr>
            <w:r>
              <w:rPr>
                <w:b/>
              </w:rPr>
              <w:t>OPTION C</w:t>
            </w:r>
          </w:p>
        </w:tc>
        <w:tc>
          <w:tcPr>
            <w:tcW w:w="2802" w:type="dxa"/>
            <w:tcBorders>
              <w:left w:val="single" w:sz="4" w:space="0" w:color="000000"/>
              <w:bottom w:val="single" w:sz="4" w:space="0" w:color="000000"/>
              <w:right w:val="single" w:sz="4" w:space="0" w:color="000000"/>
            </w:tcBorders>
          </w:tcPr>
          <w:p w14:paraId="4E746613" w14:textId="02BB1F42" w:rsidR="00821F7D" w:rsidRDefault="00AC5F4D">
            <w:pPr>
              <w:pStyle w:val="TableParagraph"/>
              <w:spacing w:line="244" w:lineRule="exact"/>
              <w:ind w:left="579" w:right="552"/>
              <w:jc w:val="center"/>
              <w:rPr>
                <w:b/>
              </w:rPr>
            </w:pPr>
            <w:r>
              <w:rPr>
                <w:b/>
              </w:rPr>
              <w:t>Cat</w:t>
            </w:r>
            <w:proofErr w:type="spellStart"/>
            <w:r>
              <w:rPr>
                <w:b/>
                <w:lang w:val="fr-CA"/>
              </w:rPr>
              <w:t>égorie</w:t>
            </w:r>
            <w:proofErr w:type="spellEnd"/>
            <w:r>
              <w:rPr>
                <w:b/>
                <w:lang w:val="fr-CA"/>
              </w:rPr>
              <w:t xml:space="preserve"> d’âge</w:t>
            </w:r>
          </w:p>
        </w:tc>
        <w:tc>
          <w:tcPr>
            <w:tcW w:w="4257" w:type="dxa"/>
            <w:tcBorders>
              <w:top w:val="single" w:sz="4" w:space="0" w:color="000000"/>
              <w:left w:val="single" w:sz="4" w:space="0" w:color="000000"/>
              <w:bottom w:val="single" w:sz="4" w:space="0" w:color="000000"/>
              <w:right w:val="single" w:sz="4" w:space="0" w:color="000000"/>
            </w:tcBorders>
          </w:tcPr>
          <w:p w14:paraId="627CB653" w14:textId="736A572C" w:rsidR="00821F7D" w:rsidRDefault="00AC5F4D">
            <w:pPr>
              <w:pStyle w:val="TableParagraph"/>
              <w:spacing w:line="244" w:lineRule="exact"/>
              <w:ind w:left="814"/>
              <w:rPr>
                <w:b/>
              </w:rPr>
            </w:pPr>
            <w:r>
              <w:rPr>
                <w:b/>
              </w:rPr>
              <w:t xml:space="preserve">Nombre de </w:t>
            </w:r>
            <w:proofErr w:type="spellStart"/>
            <w:r>
              <w:rPr>
                <w:b/>
              </w:rPr>
              <w:t>personnes</w:t>
            </w:r>
            <w:proofErr w:type="spellEnd"/>
            <w:r>
              <w:rPr>
                <w:b/>
              </w:rPr>
              <w:t xml:space="preserve"> </w:t>
            </w:r>
            <w:proofErr w:type="spellStart"/>
            <w:r>
              <w:rPr>
                <w:b/>
              </w:rPr>
              <w:t>pa</w:t>
            </w:r>
            <w:r w:rsidR="00811C9A">
              <w:rPr>
                <w:b/>
              </w:rPr>
              <w:t>r</w:t>
            </w:r>
            <w:r>
              <w:rPr>
                <w:b/>
              </w:rPr>
              <w:t>ticipantes</w:t>
            </w:r>
            <w:proofErr w:type="spellEnd"/>
          </w:p>
        </w:tc>
      </w:tr>
      <w:tr w:rsidR="00821F7D" w14:paraId="5D0DE554" w14:textId="77777777">
        <w:trPr>
          <w:trHeight w:val="762"/>
        </w:trPr>
        <w:tc>
          <w:tcPr>
            <w:tcW w:w="2557" w:type="dxa"/>
            <w:tcBorders>
              <w:top w:val="single" w:sz="4" w:space="0" w:color="000000"/>
              <w:left w:val="single" w:sz="4" w:space="0" w:color="000000"/>
              <w:bottom w:val="single" w:sz="4" w:space="0" w:color="000000"/>
              <w:right w:val="single" w:sz="4" w:space="0" w:color="000000"/>
            </w:tcBorders>
          </w:tcPr>
          <w:p w14:paraId="335BE321" w14:textId="3A1D7D07" w:rsidR="00821F7D" w:rsidRPr="00433649" w:rsidRDefault="00433649" w:rsidP="00433649">
            <w:pPr>
              <w:pStyle w:val="TableParagraph"/>
              <w:spacing w:line="224" w:lineRule="exact"/>
              <w:ind w:left="90" w:right="210"/>
              <w:jc w:val="center"/>
              <w:rPr>
                <w:lang w:val="fr-FR"/>
              </w:rPr>
            </w:pPr>
            <w:r w:rsidRPr="00433649">
              <w:rPr>
                <w:lang w:val="fr-FR"/>
              </w:rPr>
              <w:t xml:space="preserve">Les nageurs peuvent sélectionner un maximum de </w:t>
            </w:r>
            <w:r>
              <w:rPr>
                <w:lang w:val="fr-FR"/>
              </w:rPr>
              <w:t>5</w:t>
            </w:r>
            <w:r w:rsidR="00117756">
              <w:rPr>
                <w:lang w:val="fr-FR"/>
              </w:rPr>
              <w:t> </w:t>
            </w:r>
            <w:r w:rsidRPr="00433649">
              <w:rPr>
                <w:lang w:val="fr-FR"/>
              </w:rPr>
              <w:t xml:space="preserve">sprints et une course de </w:t>
            </w:r>
            <w:r w:rsidR="00F63BD1">
              <w:rPr>
                <w:lang w:val="fr-FR"/>
              </w:rPr>
              <w:t>QNI.</w:t>
            </w:r>
          </w:p>
        </w:tc>
        <w:tc>
          <w:tcPr>
            <w:tcW w:w="2802" w:type="dxa"/>
            <w:tcBorders>
              <w:top w:val="single" w:sz="4" w:space="0" w:color="000000"/>
              <w:left w:val="single" w:sz="4" w:space="0" w:color="000000"/>
              <w:bottom w:val="single" w:sz="4" w:space="0" w:color="000000"/>
              <w:right w:val="single" w:sz="4" w:space="0" w:color="000000"/>
            </w:tcBorders>
          </w:tcPr>
          <w:p w14:paraId="67252B86" w14:textId="6BA4FA15" w:rsidR="00821F7D" w:rsidRDefault="00000000">
            <w:pPr>
              <w:pStyle w:val="TableParagraph"/>
              <w:spacing w:line="268" w:lineRule="exact"/>
              <w:ind w:left="586" w:right="552"/>
              <w:jc w:val="center"/>
            </w:pPr>
            <w:r>
              <w:t xml:space="preserve">55+ </w:t>
            </w:r>
            <w:r w:rsidR="00AC5F4D">
              <w:t>hommes, femmes</w:t>
            </w:r>
          </w:p>
        </w:tc>
        <w:tc>
          <w:tcPr>
            <w:tcW w:w="4257" w:type="dxa"/>
            <w:tcBorders>
              <w:top w:val="single" w:sz="4" w:space="0" w:color="000000"/>
              <w:left w:val="single" w:sz="4" w:space="0" w:color="000000"/>
              <w:bottom w:val="single" w:sz="4" w:space="0" w:color="000000"/>
              <w:right w:val="single" w:sz="4" w:space="0" w:color="000000"/>
            </w:tcBorders>
          </w:tcPr>
          <w:p w14:paraId="180398E9" w14:textId="04A26CED" w:rsidR="00821F7D" w:rsidRDefault="00AC5F4D">
            <w:pPr>
              <w:pStyle w:val="TableParagraph"/>
              <w:spacing w:line="268" w:lineRule="exact"/>
              <w:ind w:left="116"/>
            </w:pPr>
            <w:r>
              <w:t xml:space="preserve">Un homme, </w:t>
            </w:r>
            <w:proofErr w:type="spellStart"/>
            <w:r>
              <w:t>une</w:t>
            </w:r>
            <w:proofErr w:type="spellEnd"/>
            <w:r>
              <w:t xml:space="preserve"> femme</w:t>
            </w:r>
          </w:p>
        </w:tc>
      </w:tr>
      <w:tr w:rsidR="00821F7D" w14:paraId="26B15EEA" w14:textId="77777777">
        <w:trPr>
          <w:trHeight w:val="273"/>
        </w:trPr>
        <w:tc>
          <w:tcPr>
            <w:tcW w:w="2557" w:type="dxa"/>
            <w:vMerge w:val="restart"/>
            <w:tcBorders>
              <w:top w:val="single" w:sz="4" w:space="0" w:color="000000"/>
              <w:left w:val="single" w:sz="4" w:space="0" w:color="000000"/>
              <w:bottom w:val="single" w:sz="4" w:space="0" w:color="000000"/>
              <w:right w:val="single" w:sz="4" w:space="0" w:color="000000"/>
            </w:tcBorders>
          </w:tcPr>
          <w:p w14:paraId="7923BAAD" w14:textId="0443DA61" w:rsidR="00821F7D" w:rsidRPr="00433649" w:rsidRDefault="00433649">
            <w:pPr>
              <w:pStyle w:val="TableParagraph"/>
              <w:ind w:left="292"/>
              <w:rPr>
                <w:lang w:val="fr-FR"/>
              </w:rPr>
            </w:pPr>
            <w:r w:rsidRPr="00433649">
              <w:rPr>
                <w:lang w:val="fr-FR"/>
              </w:rPr>
              <w:t>Les nageurs peuvent sélectionner un maximum de</w:t>
            </w:r>
            <w:r>
              <w:rPr>
                <w:lang w:val="fr-FR"/>
              </w:rPr>
              <w:t xml:space="preserve"> 5</w:t>
            </w:r>
            <w:r w:rsidR="00117756">
              <w:rPr>
                <w:lang w:val="fr-FR"/>
              </w:rPr>
              <w:t> </w:t>
            </w:r>
            <w:r w:rsidRPr="00433649">
              <w:rPr>
                <w:lang w:val="fr-FR"/>
              </w:rPr>
              <w:t xml:space="preserve">sprints et une course de </w:t>
            </w:r>
            <w:r w:rsidR="00F63BD1">
              <w:rPr>
                <w:lang w:val="fr-FR"/>
              </w:rPr>
              <w:t>QNI</w:t>
            </w:r>
            <w:r>
              <w:rPr>
                <w:lang w:val="fr-FR"/>
              </w:rPr>
              <w:t>.</w:t>
            </w:r>
          </w:p>
        </w:tc>
        <w:tc>
          <w:tcPr>
            <w:tcW w:w="2802" w:type="dxa"/>
            <w:tcBorders>
              <w:top w:val="single" w:sz="4" w:space="0" w:color="000000"/>
              <w:left w:val="single" w:sz="4" w:space="0" w:color="000000"/>
              <w:bottom w:val="single" w:sz="4" w:space="0" w:color="000000"/>
              <w:right w:val="single" w:sz="4" w:space="0" w:color="000000"/>
            </w:tcBorders>
          </w:tcPr>
          <w:p w14:paraId="6ABD8604" w14:textId="5B65EB5E" w:rsidR="00821F7D" w:rsidRDefault="00000000">
            <w:pPr>
              <w:pStyle w:val="TableParagraph"/>
              <w:spacing w:line="253" w:lineRule="exact"/>
              <w:ind w:left="586" w:right="552"/>
              <w:jc w:val="center"/>
            </w:pPr>
            <w:r>
              <w:t xml:space="preserve">65+ </w:t>
            </w:r>
            <w:r w:rsidR="00AC5F4D">
              <w:t>hommes, femmes</w:t>
            </w:r>
          </w:p>
        </w:tc>
        <w:tc>
          <w:tcPr>
            <w:tcW w:w="4257" w:type="dxa"/>
            <w:tcBorders>
              <w:top w:val="single" w:sz="4" w:space="0" w:color="000000"/>
              <w:left w:val="single" w:sz="4" w:space="0" w:color="000000"/>
              <w:bottom w:val="single" w:sz="4" w:space="0" w:color="000000"/>
              <w:right w:val="single" w:sz="4" w:space="0" w:color="000000"/>
            </w:tcBorders>
          </w:tcPr>
          <w:p w14:paraId="03CB3B5F" w14:textId="648475E6" w:rsidR="00821F7D" w:rsidRDefault="00AC5F4D">
            <w:pPr>
              <w:pStyle w:val="TableParagraph"/>
              <w:spacing w:line="253" w:lineRule="exact"/>
              <w:ind w:left="116"/>
            </w:pPr>
            <w:r>
              <w:t xml:space="preserve">Un homme, </w:t>
            </w:r>
            <w:proofErr w:type="spellStart"/>
            <w:r>
              <w:t>une</w:t>
            </w:r>
            <w:proofErr w:type="spellEnd"/>
            <w:r>
              <w:t xml:space="preserve"> femme</w:t>
            </w:r>
          </w:p>
        </w:tc>
      </w:tr>
      <w:tr w:rsidR="00821F7D" w14:paraId="23D9CEE2" w14:textId="77777777">
        <w:trPr>
          <w:trHeight w:val="791"/>
        </w:trPr>
        <w:tc>
          <w:tcPr>
            <w:tcW w:w="2557" w:type="dxa"/>
            <w:vMerge/>
            <w:tcBorders>
              <w:top w:val="nil"/>
              <w:left w:val="single" w:sz="4" w:space="0" w:color="000000"/>
              <w:bottom w:val="single" w:sz="4" w:space="0" w:color="000000"/>
              <w:right w:val="single" w:sz="4" w:space="0" w:color="000000"/>
            </w:tcBorders>
          </w:tcPr>
          <w:p w14:paraId="7D9301B5" w14:textId="77777777" w:rsidR="00821F7D" w:rsidRDefault="00821F7D">
            <w:pPr>
              <w:rPr>
                <w:sz w:val="2"/>
                <w:szCs w:val="2"/>
              </w:rPr>
            </w:pPr>
          </w:p>
        </w:tc>
        <w:tc>
          <w:tcPr>
            <w:tcW w:w="2802" w:type="dxa"/>
            <w:tcBorders>
              <w:top w:val="single" w:sz="4" w:space="0" w:color="000000"/>
              <w:left w:val="single" w:sz="4" w:space="0" w:color="000000"/>
              <w:bottom w:val="single" w:sz="4" w:space="0" w:color="000000"/>
              <w:right w:val="single" w:sz="4" w:space="0" w:color="000000"/>
            </w:tcBorders>
          </w:tcPr>
          <w:p w14:paraId="0BB580A2" w14:textId="68D3DF78" w:rsidR="00821F7D" w:rsidRDefault="00000000">
            <w:pPr>
              <w:pStyle w:val="TableParagraph"/>
              <w:spacing w:before="11"/>
              <w:ind w:left="586" w:right="552"/>
              <w:jc w:val="center"/>
            </w:pPr>
            <w:r>
              <w:t xml:space="preserve">75+ </w:t>
            </w:r>
            <w:r w:rsidR="00AC5F4D">
              <w:t>hommes, femmes</w:t>
            </w:r>
          </w:p>
        </w:tc>
        <w:tc>
          <w:tcPr>
            <w:tcW w:w="4257" w:type="dxa"/>
            <w:tcBorders>
              <w:top w:val="single" w:sz="4" w:space="0" w:color="000000"/>
              <w:left w:val="single" w:sz="4" w:space="0" w:color="000000"/>
              <w:bottom w:val="single" w:sz="4" w:space="0" w:color="000000"/>
              <w:right w:val="single" w:sz="4" w:space="0" w:color="000000"/>
            </w:tcBorders>
          </w:tcPr>
          <w:p w14:paraId="4D146E57" w14:textId="40FDB35B" w:rsidR="00821F7D" w:rsidRDefault="00AC5F4D">
            <w:pPr>
              <w:pStyle w:val="TableParagraph"/>
              <w:spacing w:before="11"/>
              <w:ind w:left="116"/>
            </w:pPr>
            <w:r>
              <w:t xml:space="preserve">Un homme, </w:t>
            </w:r>
            <w:proofErr w:type="spellStart"/>
            <w:r>
              <w:t>une</w:t>
            </w:r>
            <w:proofErr w:type="spellEnd"/>
            <w:r>
              <w:t xml:space="preserve"> femme</w:t>
            </w:r>
          </w:p>
        </w:tc>
      </w:tr>
    </w:tbl>
    <w:p w14:paraId="2A285AA3" w14:textId="774423C2" w:rsidR="00811C9A" w:rsidRPr="00811C9A" w:rsidRDefault="00811C9A" w:rsidP="00811C9A">
      <w:pPr>
        <w:pStyle w:val="BodyText"/>
        <w:spacing w:before="154"/>
        <w:ind w:left="398" w:right="750"/>
        <w:rPr>
          <w:lang w:val="fr-FR"/>
        </w:rPr>
      </w:pPr>
      <w:r w:rsidRPr="00811C9A">
        <w:rPr>
          <w:lang w:val="fr-FR"/>
        </w:rPr>
        <w:t>Les personnes participantes ne peuvent disputer qu</w:t>
      </w:r>
      <w:r w:rsidR="00117756">
        <w:rPr>
          <w:lang w:val="fr-FR"/>
        </w:rPr>
        <w:t>’</w:t>
      </w:r>
      <w:r w:rsidRPr="00811C9A">
        <w:rPr>
          <w:lang w:val="fr-FR"/>
        </w:rPr>
        <w:t>une seule des options (A), (B) ou (C) énumérées ci-dessus. Il s</w:t>
      </w:r>
      <w:r w:rsidR="00117756">
        <w:rPr>
          <w:lang w:val="fr-FR"/>
        </w:rPr>
        <w:t>’</w:t>
      </w:r>
      <w:r w:rsidRPr="00811C9A">
        <w:rPr>
          <w:lang w:val="fr-FR"/>
        </w:rPr>
        <w:t>agit de maximums pour chaque option. La personne peut choisir de nager moins d</w:t>
      </w:r>
      <w:r w:rsidR="00117756">
        <w:rPr>
          <w:lang w:val="fr-FR"/>
        </w:rPr>
        <w:t>’</w:t>
      </w:r>
      <w:r w:rsidRPr="00811C9A">
        <w:rPr>
          <w:lang w:val="fr-FR"/>
        </w:rPr>
        <w:t>épreuves dans l</w:t>
      </w:r>
      <w:r w:rsidR="00117756">
        <w:rPr>
          <w:lang w:val="fr-FR"/>
        </w:rPr>
        <w:t>’</w:t>
      </w:r>
      <w:r w:rsidRPr="00811C9A">
        <w:rPr>
          <w:lang w:val="fr-FR"/>
        </w:rPr>
        <w:t>option qu</w:t>
      </w:r>
      <w:r w:rsidR="00117756">
        <w:rPr>
          <w:lang w:val="fr-FR"/>
        </w:rPr>
        <w:t>’</w:t>
      </w:r>
      <w:r w:rsidRPr="00811C9A">
        <w:rPr>
          <w:lang w:val="fr-FR"/>
        </w:rPr>
        <w:t>elle a choisie.</w:t>
      </w:r>
    </w:p>
    <w:p w14:paraId="02987580" w14:textId="0531CA72" w:rsidR="00811C9A" w:rsidRDefault="00811C9A" w:rsidP="00811C9A">
      <w:pPr>
        <w:pStyle w:val="BodyText"/>
        <w:spacing w:before="154"/>
        <w:ind w:left="398" w:right="570"/>
        <w:rPr>
          <w:lang w:val="fr-FR"/>
        </w:rPr>
      </w:pPr>
      <w:r w:rsidRPr="00811C9A">
        <w:rPr>
          <w:lang w:val="fr-FR"/>
        </w:rPr>
        <w:t>Les horaires suggérés pour les épreuves sont indiqués ci-dessous dans la section «</w:t>
      </w:r>
      <w:r w:rsidR="00117756">
        <w:rPr>
          <w:lang w:val="fr-FR"/>
        </w:rPr>
        <w:t> </w:t>
      </w:r>
      <w:r w:rsidRPr="00811C9A">
        <w:rPr>
          <w:lang w:val="fr-FR"/>
        </w:rPr>
        <w:t>Préparatifs au tournoi</w:t>
      </w:r>
      <w:r w:rsidR="00117756">
        <w:rPr>
          <w:lang w:val="fr-FR"/>
        </w:rPr>
        <w:t> </w:t>
      </w:r>
      <w:r w:rsidRPr="00811C9A">
        <w:rPr>
          <w:lang w:val="fr-FR"/>
        </w:rPr>
        <w:t>». Lors de leur inscription, les personnes participantes doivent choisir leurs épreuves dans le cadre de leurs options afin que les organisateurs de l</w:t>
      </w:r>
      <w:r w:rsidR="00117756">
        <w:rPr>
          <w:lang w:val="fr-FR"/>
        </w:rPr>
        <w:t>’</w:t>
      </w:r>
      <w:r w:rsidRPr="00811C9A">
        <w:rPr>
          <w:lang w:val="fr-FR"/>
        </w:rPr>
        <w:t>épreuve soient informés à l</w:t>
      </w:r>
      <w:r w:rsidR="00117756">
        <w:rPr>
          <w:lang w:val="fr-FR"/>
        </w:rPr>
        <w:t>’</w:t>
      </w:r>
      <w:r w:rsidRPr="00811C9A">
        <w:rPr>
          <w:lang w:val="fr-FR"/>
        </w:rPr>
        <w:t>avance pour organiser l</w:t>
      </w:r>
      <w:r w:rsidR="00117756">
        <w:rPr>
          <w:lang w:val="fr-FR"/>
        </w:rPr>
        <w:t>’</w:t>
      </w:r>
      <w:r w:rsidRPr="00811C9A">
        <w:rPr>
          <w:lang w:val="fr-FR"/>
        </w:rPr>
        <w:t>épreuve.</w:t>
      </w:r>
    </w:p>
    <w:p w14:paraId="7C5513BD" w14:textId="4F37781B" w:rsidR="00821F7D" w:rsidRPr="00A763AE" w:rsidRDefault="00A763AE" w:rsidP="00A763AE">
      <w:pPr>
        <w:pStyle w:val="BodyText"/>
        <w:tabs>
          <w:tab w:val="left" w:pos="9810"/>
        </w:tabs>
        <w:spacing w:before="154"/>
        <w:ind w:left="398" w:right="1110"/>
        <w:rPr>
          <w:lang w:val="fr-FR"/>
        </w:rPr>
      </w:pPr>
      <w:r>
        <w:rPr>
          <w:lang w:val="fr-CA"/>
        </w:rPr>
        <w:t>Toute personne absente au début d’une partie prévue à l’horaire ou tout au long de la compétition est considérée en défaut et est automatiquement disqualifiée de la compétition</w:t>
      </w:r>
      <w:r w:rsidRPr="006B0AE6">
        <w:rPr>
          <w:lang w:val="fr-FR"/>
        </w:rPr>
        <w:t xml:space="preserve">. </w:t>
      </w:r>
      <w:r w:rsidRPr="004255DF">
        <w:rPr>
          <w:lang w:val="fr-FR"/>
        </w:rPr>
        <w:t>S</w:t>
      </w:r>
      <w:r>
        <w:rPr>
          <w:lang w:val="fr-FR"/>
        </w:rPr>
        <w:t>’</w:t>
      </w:r>
      <w:r w:rsidRPr="004255DF">
        <w:rPr>
          <w:lang w:val="fr-FR"/>
        </w:rPr>
        <w:t>il y a des circonstances atténuantes, des exceptions peuvent être accordées par le responsable de l</w:t>
      </w:r>
      <w:r>
        <w:rPr>
          <w:lang w:val="fr-FR"/>
        </w:rPr>
        <w:t>’</w:t>
      </w:r>
      <w:r w:rsidRPr="004255DF">
        <w:rPr>
          <w:lang w:val="fr-FR"/>
        </w:rPr>
        <w:t>événement</w:t>
      </w:r>
      <w:r w:rsidRPr="00A763AE">
        <w:rPr>
          <w:lang w:val="fr-FR"/>
        </w:rPr>
        <w:t>.</w:t>
      </w:r>
    </w:p>
    <w:p w14:paraId="04D6A741" w14:textId="77777777" w:rsidR="00821F7D" w:rsidRPr="00A763AE" w:rsidRDefault="00821F7D">
      <w:pPr>
        <w:pStyle w:val="BodyText"/>
        <w:spacing w:before="4"/>
        <w:rPr>
          <w:sz w:val="17"/>
          <w:lang w:val="fr-FR"/>
        </w:rPr>
      </w:pPr>
    </w:p>
    <w:p w14:paraId="39DB2DEC" w14:textId="20B77BDD" w:rsidR="00821F7D" w:rsidRPr="00A763AE" w:rsidRDefault="00A763AE">
      <w:pPr>
        <w:pStyle w:val="BodyText"/>
        <w:ind w:left="395" w:right="2775"/>
        <w:rPr>
          <w:lang w:val="fr-FR"/>
        </w:rPr>
      </w:pPr>
      <w:r w:rsidRPr="006E6B65">
        <w:rPr>
          <w:lang w:val="fr-FR"/>
        </w:rPr>
        <w:t>Les athlètes sont tenus de terminer la compétition, quel que soit leur résultat. En cas de défaillance d</w:t>
      </w:r>
      <w:r>
        <w:rPr>
          <w:lang w:val="fr-FR"/>
        </w:rPr>
        <w:t>’</w:t>
      </w:r>
      <w:r w:rsidRPr="006E6B65">
        <w:rPr>
          <w:lang w:val="fr-FR"/>
        </w:rPr>
        <w:t>un</w:t>
      </w:r>
      <w:r w:rsidR="00117756">
        <w:rPr>
          <w:lang w:val="fr-FR"/>
        </w:rPr>
        <w:t>e</w:t>
      </w:r>
      <w:r>
        <w:rPr>
          <w:lang w:val="fr-FR"/>
        </w:rPr>
        <w:t xml:space="preserve"> personne participante</w:t>
      </w:r>
      <w:r w:rsidRPr="006E6B65">
        <w:rPr>
          <w:lang w:val="fr-FR"/>
        </w:rPr>
        <w:t xml:space="preserve"> en cours de compétition, les résultats de cette </w:t>
      </w:r>
      <w:r>
        <w:rPr>
          <w:lang w:val="fr-FR"/>
        </w:rPr>
        <w:t>personne</w:t>
      </w:r>
      <w:r w:rsidRPr="006E6B65">
        <w:rPr>
          <w:lang w:val="fr-FR"/>
        </w:rPr>
        <w:t xml:space="preserve"> seront retirés du classement</w:t>
      </w:r>
      <w:r w:rsidRPr="00A763AE">
        <w:rPr>
          <w:lang w:val="fr-FR"/>
        </w:rPr>
        <w:t>.</w:t>
      </w:r>
    </w:p>
    <w:p w14:paraId="287D9140" w14:textId="77777777" w:rsidR="00821F7D" w:rsidRPr="00A763AE" w:rsidRDefault="00821F7D">
      <w:pPr>
        <w:pStyle w:val="BodyText"/>
        <w:spacing w:before="11"/>
        <w:rPr>
          <w:sz w:val="19"/>
          <w:lang w:val="fr-FR"/>
        </w:rPr>
      </w:pPr>
    </w:p>
    <w:p w14:paraId="743A07E8" w14:textId="2BFBC649" w:rsidR="00821F7D" w:rsidRPr="00A763AE" w:rsidRDefault="00A763AE">
      <w:pPr>
        <w:pStyle w:val="Heading2"/>
        <w:spacing w:line="252" w:lineRule="auto"/>
        <w:ind w:left="395" w:right="2775"/>
        <w:rPr>
          <w:lang w:val="fr-FR"/>
        </w:rPr>
      </w:pPr>
      <w:r>
        <w:rPr>
          <w:lang w:val="fr-CA"/>
        </w:rPr>
        <w:t xml:space="preserve">Pour toutes questions sur les décisions, les règlements du manuel technique du </w:t>
      </w:r>
      <w:r>
        <w:rPr>
          <w:i/>
          <w:lang w:val="fr-CA"/>
        </w:rPr>
        <w:t>OSGA Summer Games</w:t>
      </w:r>
      <w:r>
        <w:rPr>
          <w:lang w:val="fr-CA"/>
        </w:rPr>
        <w:t xml:space="preserve"> sont considérés comme exacts</w:t>
      </w:r>
      <w:r w:rsidRPr="00A763AE">
        <w:rPr>
          <w:lang w:val="fr-FR"/>
        </w:rPr>
        <w:t>.</w:t>
      </w:r>
    </w:p>
    <w:p w14:paraId="714E504E" w14:textId="77777777" w:rsidR="00821F7D" w:rsidRPr="00A763AE" w:rsidRDefault="00821F7D">
      <w:pPr>
        <w:pStyle w:val="BodyText"/>
        <w:spacing w:before="4"/>
        <w:rPr>
          <w:b/>
          <w:sz w:val="24"/>
          <w:lang w:val="fr-FR"/>
        </w:rPr>
      </w:pPr>
    </w:p>
    <w:p w14:paraId="646BB872" w14:textId="0F67552F" w:rsidR="00821F7D" w:rsidRDefault="00A763AE">
      <w:pPr>
        <w:pStyle w:val="ListParagraph"/>
        <w:numPr>
          <w:ilvl w:val="0"/>
          <w:numId w:val="6"/>
        </w:numPr>
        <w:tabs>
          <w:tab w:val="left" w:pos="1118"/>
        </w:tabs>
        <w:spacing w:before="1"/>
        <w:ind w:left="1118"/>
        <w:jc w:val="left"/>
        <w:rPr>
          <w:b/>
        </w:rPr>
      </w:pPr>
      <w:r>
        <w:rPr>
          <w:b/>
          <w:spacing w:val="-3"/>
        </w:rPr>
        <w:t>A</w:t>
      </w:r>
      <w:r w:rsidR="00F63BD1">
        <w:rPr>
          <w:b/>
          <w:spacing w:val="-3"/>
        </w:rPr>
        <w:t>D</w:t>
      </w:r>
      <w:r>
        <w:rPr>
          <w:b/>
          <w:spacing w:val="-3"/>
        </w:rPr>
        <w:t>MISSIBILITÉ</w:t>
      </w:r>
    </w:p>
    <w:p w14:paraId="138FCDDA" w14:textId="77777777" w:rsidR="00821F7D" w:rsidRDefault="00821F7D">
      <w:pPr>
        <w:pStyle w:val="BodyText"/>
        <w:rPr>
          <w:b/>
          <w:sz w:val="15"/>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7"/>
        <w:gridCol w:w="4480"/>
      </w:tblGrid>
      <w:tr w:rsidR="00821F7D" w14:paraId="747579B6" w14:textId="77777777">
        <w:trPr>
          <w:trHeight w:val="335"/>
        </w:trPr>
        <w:tc>
          <w:tcPr>
            <w:tcW w:w="4477" w:type="dxa"/>
          </w:tcPr>
          <w:p w14:paraId="0ED8CEE8" w14:textId="2EB1FB62" w:rsidR="00821F7D" w:rsidRDefault="00A763AE" w:rsidP="00A763AE">
            <w:pPr>
              <w:pStyle w:val="TableParagraph"/>
              <w:spacing w:line="275" w:lineRule="exact"/>
              <w:ind w:left="1380" w:right="1911"/>
              <w:jc w:val="center"/>
              <w:rPr>
                <w:b/>
                <w:sz w:val="24"/>
              </w:rPr>
            </w:pPr>
            <w:proofErr w:type="spellStart"/>
            <w:r>
              <w:rPr>
                <w:b/>
                <w:sz w:val="24"/>
              </w:rPr>
              <w:t>Événement</w:t>
            </w:r>
            <w:proofErr w:type="spellEnd"/>
          </w:p>
        </w:tc>
        <w:tc>
          <w:tcPr>
            <w:tcW w:w="4480" w:type="dxa"/>
          </w:tcPr>
          <w:p w14:paraId="2E86624A" w14:textId="6D0D211C" w:rsidR="00821F7D" w:rsidRDefault="00A763AE">
            <w:pPr>
              <w:pStyle w:val="TableParagraph"/>
              <w:spacing w:line="275" w:lineRule="exact"/>
              <w:ind w:left="1456"/>
              <w:rPr>
                <w:b/>
                <w:sz w:val="24"/>
              </w:rPr>
            </w:pPr>
            <w:r>
              <w:rPr>
                <w:b/>
                <w:sz w:val="24"/>
              </w:rPr>
              <w:t>Exigences</w:t>
            </w:r>
          </w:p>
        </w:tc>
      </w:tr>
      <w:tr w:rsidR="00821F7D" w:rsidRPr="00F63BD1" w14:paraId="06AC3B0F" w14:textId="77777777">
        <w:trPr>
          <w:trHeight w:val="359"/>
        </w:trPr>
        <w:tc>
          <w:tcPr>
            <w:tcW w:w="4477" w:type="dxa"/>
          </w:tcPr>
          <w:p w14:paraId="59CB2A3C" w14:textId="1E8F5DAF" w:rsidR="00821F7D" w:rsidRDefault="00A763AE">
            <w:pPr>
              <w:pStyle w:val="TableParagraph"/>
              <w:spacing w:before="4"/>
              <w:ind w:left="124"/>
            </w:pPr>
            <w:r>
              <w:t>Jeux du district</w:t>
            </w:r>
          </w:p>
        </w:tc>
        <w:tc>
          <w:tcPr>
            <w:tcW w:w="4480" w:type="dxa"/>
          </w:tcPr>
          <w:p w14:paraId="62202805" w14:textId="5201CDCD" w:rsidR="00821F7D" w:rsidRPr="00A763AE" w:rsidRDefault="00A763AE">
            <w:pPr>
              <w:pStyle w:val="TableParagraph"/>
              <w:spacing w:before="4"/>
              <w:ind w:left="126"/>
              <w:rPr>
                <w:lang w:val="fr-FR"/>
              </w:rPr>
            </w:pPr>
            <w:r>
              <w:rPr>
                <w:lang w:val="fr-CA"/>
              </w:rPr>
              <w:t>Toute personne âgée de 55 ou plus qui demeure en Ontario</w:t>
            </w:r>
          </w:p>
        </w:tc>
      </w:tr>
      <w:tr w:rsidR="00821F7D" w:rsidRPr="00F63BD1" w14:paraId="6D5B589E" w14:textId="77777777">
        <w:trPr>
          <w:trHeight w:val="554"/>
        </w:trPr>
        <w:tc>
          <w:tcPr>
            <w:tcW w:w="4477" w:type="dxa"/>
          </w:tcPr>
          <w:p w14:paraId="18626FDD" w14:textId="71823934" w:rsidR="00821F7D" w:rsidRPr="00A763AE" w:rsidRDefault="00A763AE">
            <w:pPr>
              <w:pStyle w:val="TableParagraph"/>
              <w:spacing w:before="1" w:line="266" w:lineRule="exact"/>
              <w:ind w:left="124" w:right="750"/>
              <w:rPr>
                <w:lang w:val="fr-FR"/>
              </w:rPr>
            </w:pPr>
            <w:r>
              <w:rPr>
                <w:lang w:val="fr-CA"/>
              </w:rPr>
              <w:t>Jeux d’été Ontario 55+ (championnat provincial)</w:t>
            </w:r>
          </w:p>
        </w:tc>
        <w:tc>
          <w:tcPr>
            <w:tcW w:w="4480" w:type="dxa"/>
          </w:tcPr>
          <w:p w14:paraId="136A3AB8" w14:textId="4AC95847" w:rsidR="00821F7D" w:rsidRPr="00A763AE" w:rsidRDefault="00A763AE">
            <w:pPr>
              <w:pStyle w:val="TableParagraph"/>
              <w:spacing w:before="4"/>
              <w:ind w:left="126"/>
              <w:rPr>
                <w:lang w:val="fr-FR"/>
              </w:rPr>
            </w:pPr>
            <w:r>
              <w:rPr>
                <w:lang w:val="fr-CA"/>
              </w:rPr>
              <w:t>Médaillés d’or — compétition du district</w:t>
            </w:r>
          </w:p>
        </w:tc>
      </w:tr>
      <w:tr w:rsidR="00821F7D" w:rsidRPr="00F63BD1" w14:paraId="06C305C2" w14:textId="77777777">
        <w:trPr>
          <w:trHeight w:val="827"/>
        </w:trPr>
        <w:tc>
          <w:tcPr>
            <w:tcW w:w="8957" w:type="dxa"/>
            <w:gridSpan w:val="2"/>
          </w:tcPr>
          <w:p w14:paraId="5B0916F8" w14:textId="3081B8E2" w:rsidR="00821F7D" w:rsidRPr="00A763AE" w:rsidRDefault="00A763AE" w:rsidP="00A763AE">
            <w:pPr>
              <w:pStyle w:val="TableParagraph"/>
              <w:spacing w:line="244" w:lineRule="exact"/>
              <w:ind w:left="210"/>
              <w:rPr>
                <w:lang w:val="fr-FR"/>
              </w:rPr>
            </w:pPr>
            <w:r>
              <w:rPr>
                <w:b/>
                <w:sz w:val="24"/>
                <w:lang w:val="fr-FR"/>
              </w:rPr>
              <w:t>Remarque</w:t>
            </w:r>
            <w:r w:rsidR="00117756">
              <w:rPr>
                <w:b/>
                <w:sz w:val="24"/>
                <w:lang w:val="fr-FR"/>
              </w:rPr>
              <w:t> </w:t>
            </w:r>
            <w:r w:rsidRPr="00A763AE">
              <w:rPr>
                <w:b/>
                <w:sz w:val="24"/>
                <w:lang w:val="fr-FR"/>
              </w:rPr>
              <w:t xml:space="preserve">: </w:t>
            </w:r>
            <w:r>
              <w:rPr>
                <w:lang w:val="fr-CA"/>
              </w:rPr>
              <w:t>Les gagnant</w:t>
            </w:r>
            <w:r w:rsidR="001E5646">
              <w:rPr>
                <w:lang w:val="fr-CA"/>
              </w:rPr>
              <w:t>(e)</w:t>
            </w:r>
            <w:r>
              <w:rPr>
                <w:lang w:val="fr-CA"/>
              </w:rPr>
              <w:t>s précédents des jeux d’été et d’hiver Ontario 55+ et du Canada peuvent compétitionner aux jeux du district et aux jeux d’été Ontario 55+</w:t>
            </w:r>
            <w:r w:rsidRPr="00E67D5A">
              <w:rPr>
                <w:lang w:val="fr-FR"/>
              </w:rPr>
              <w:t>, mais doivent se qualifier au niveau du district avant de participer aux Jeux d</w:t>
            </w:r>
            <w:r>
              <w:rPr>
                <w:lang w:val="fr-FR"/>
              </w:rPr>
              <w:t>’</w:t>
            </w:r>
            <w:r w:rsidRPr="00E67D5A">
              <w:rPr>
                <w:lang w:val="fr-FR"/>
              </w:rPr>
              <w:t>été provinciaux</w:t>
            </w:r>
            <w:r w:rsidRPr="00A763AE">
              <w:rPr>
                <w:lang w:val="fr-FR"/>
              </w:rPr>
              <w:t>.</w:t>
            </w:r>
          </w:p>
        </w:tc>
      </w:tr>
    </w:tbl>
    <w:p w14:paraId="02C098E8" w14:textId="07C2E280" w:rsidR="00821F7D" w:rsidRPr="00A763AE" w:rsidRDefault="00A763AE" w:rsidP="00A763AE">
      <w:pPr>
        <w:pStyle w:val="ListParagraph"/>
        <w:numPr>
          <w:ilvl w:val="0"/>
          <w:numId w:val="6"/>
        </w:numPr>
        <w:spacing w:before="79" w:line="640" w:lineRule="atLeast"/>
        <w:ind w:left="400" w:right="7770" w:firstLine="62"/>
        <w:jc w:val="left"/>
        <w:rPr>
          <w:b/>
          <w:lang w:val="fr-FR"/>
        </w:rPr>
      </w:pPr>
      <w:r w:rsidRPr="00A763AE">
        <w:rPr>
          <w:b/>
          <w:spacing w:val="-3"/>
          <w:lang w:val="fr-FR"/>
        </w:rPr>
        <w:t>P</w:t>
      </w:r>
      <w:r w:rsidR="00F63BD1">
        <w:rPr>
          <w:b/>
          <w:spacing w:val="-3"/>
          <w:lang w:val="fr-FR"/>
        </w:rPr>
        <w:t>R</w:t>
      </w:r>
      <w:r w:rsidRPr="00A763AE">
        <w:rPr>
          <w:b/>
          <w:spacing w:val="-3"/>
          <w:lang w:val="fr-FR"/>
        </w:rPr>
        <w:t>ÉPARATIFS AU T</w:t>
      </w:r>
      <w:r w:rsidR="00F63BD1">
        <w:rPr>
          <w:b/>
          <w:spacing w:val="-3"/>
          <w:lang w:val="fr-FR"/>
        </w:rPr>
        <w:t>OUR</w:t>
      </w:r>
      <w:r w:rsidRPr="00A763AE">
        <w:rPr>
          <w:b/>
          <w:spacing w:val="-3"/>
          <w:lang w:val="fr-FR"/>
        </w:rPr>
        <w:t>NOI</w:t>
      </w:r>
      <w:r w:rsidRPr="00A763AE">
        <w:rPr>
          <w:b/>
          <w:spacing w:val="-4"/>
          <w:lang w:val="fr-FR"/>
        </w:rPr>
        <w:t xml:space="preserve"> </w:t>
      </w:r>
      <w:r w:rsidR="00813EAE">
        <w:rPr>
          <w:b/>
          <w:lang w:val="fr-FR"/>
        </w:rPr>
        <w:t>Nage prédictive</w:t>
      </w:r>
      <w:r w:rsidR="00117756">
        <w:rPr>
          <w:b/>
          <w:lang w:val="fr-FR"/>
        </w:rPr>
        <w:t> </w:t>
      </w:r>
      <w:r w:rsidRPr="00A763AE">
        <w:rPr>
          <w:b/>
          <w:lang w:val="fr-FR"/>
        </w:rPr>
        <w:t>:</w:t>
      </w:r>
      <w:r w:rsidRPr="00A763AE">
        <w:rPr>
          <w:b/>
          <w:spacing w:val="-13"/>
          <w:lang w:val="fr-FR"/>
        </w:rPr>
        <w:t xml:space="preserve"> </w:t>
      </w:r>
      <w:r w:rsidR="00813EAE">
        <w:rPr>
          <w:b/>
          <w:spacing w:val="-3"/>
          <w:lang w:val="fr-FR"/>
        </w:rPr>
        <w:t>événements</w:t>
      </w:r>
    </w:p>
    <w:p w14:paraId="31B69CF4" w14:textId="65E89EA5" w:rsidR="00821F7D" w:rsidRPr="00813EAE" w:rsidRDefault="00813EAE">
      <w:pPr>
        <w:pStyle w:val="ListParagraph"/>
        <w:numPr>
          <w:ilvl w:val="1"/>
          <w:numId w:val="6"/>
        </w:numPr>
        <w:tabs>
          <w:tab w:val="left" w:pos="1598"/>
        </w:tabs>
        <w:spacing w:before="19"/>
        <w:ind w:right="2617" w:hanging="360"/>
        <w:rPr>
          <w:lang w:val="fr-FR"/>
        </w:rPr>
      </w:pPr>
      <w:r w:rsidRPr="00813EAE">
        <w:rPr>
          <w:lang w:val="fr-FR"/>
        </w:rPr>
        <w:t>Les athlètes des épreuves prédictives auront la possibilité de nager 100</w:t>
      </w:r>
      <w:r w:rsidR="00117756">
        <w:rPr>
          <w:lang w:val="fr-FR"/>
        </w:rPr>
        <w:t> </w:t>
      </w:r>
      <w:r w:rsidRPr="00813EAE">
        <w:rPr>
          <w:lang w:val="fr-FR"/>
        </w:rPr>
        <w:t>m ou 200</w:t>
      </w:r>
      <w:r w:rsidR="00117756">
        <w:rPr>
          <w:lang w:val="fr-FR"/>
        </w:rPr>
        <w:t> </w:t>
      </w:r>
      <w:r w:rsidRPr="00813EAE">
        <w:rPr>
          <w:lang w:val="fr-FR"/>
        </w:rPr>
        <w:t>m. La différence entre le temps réel et le temps prédit sera additionnée. Les vainqueurs seront déterminés en fonction de l</w:t>
      </w:r>
      <w:r w:rsidR="00117756">
        <w:rPr>
          <w:lang w:val="fr-FR"/>
        </w:rPr>
        <w:t>’</w:t>
      </w:r>
      <w:r w:rsidRPr="00813EAE">
        <w:rPr>
          <w:lang w:val="fr-FR"/>
        </w:rPr>
        <w:t>écart de temps le plus faible.</w:t>
      </w:r>
    </w:p>
    <w:p w14:paraId="45AFF79D" w14:textId="22F57169" w:rsidR="00821F7D" w:rsidRPr="00813EAE" w:rsidRDefault="00813EAE" w:rsidP="00813EAE">
      <w:pPr>
        <w:pStyle w:val="ListParagraph"/>
        <w:numPr>
          <w:ilvl w:val="1"/>
          <w:numId w:val="6"/>
        </w:numPr>
        <w:tabs>
          <w:tab w:val="left" w:pos="1598"/>
        </w:tabs>
        <w:spacing w:before="9" w:line="235" w:lineRule="auto"/>
        <w:ind w:right="3000" w:hanging="360"/>
        <w:rPr>
          <w:lang w:val="fr-FR"/>
        </w:rPr>
      </w:pPr>
      <w:r w:rsidRPr="00813EAE">
        <w:rPr>
          <w:lang w:val="fr-FR"/>
        </w:rPr>
        <w:t>Les athlètes prévoient le temps qu</w:t>
      </w:r>
      <w:r w:rsidR="00117756">
        <w:rPr>
          <w:lang w:val="fr-FR"/>
        </w:rPr>
        <w:t>’</w:t>
      </w:r>
      <w:r w:rsidRPr="00813EAE">
        <w:rPr>
          <w:lang w:val="fr-FR"/>
        </w:rPr>
        <w:t>il leur faudra pour nager chaque distance.</w:t>
      </w:r>
    </w:p>
    <w:p w14:paraId="44940FCB" w14:textId="747989F2" w:rsidR="00821F7D" w:rsidRPr="00813EAE" w:rsidRDefault="00813EAE">
      <w:pPr>
        <w:pStyle w:val="BodyText"/>
        <w:rPr>
          <w:lang w:val="fr-FR"/>
        </w:rPr>
      </w:pPr>
      <w:r w:rsidRPr="00813EAE">
        <w:rPr>
          <w:lang w:val="fr-FR"/>
        </w:rPr>
        <w:t>Au niveau provincial, les compétiteurs nageront deux fois sur une période de deux (2) jours (une fois par jour)</w:t>
      </w:r>
      <w:r>
        <w:rPr>
          <w:lang w:val="fr-FR"/>
        </w:rPr>
        <w:t>.</w:t>
      </w:r>
    </w:p>
    <w:p w14:paraId="7F2EACE5" w14:textId="77777777" w:rsidR="00821F7D" w:rsidRPr="00813EAE" w:rsidRDefault="00821F7D">
      <w:pPr>
        <w:pStyle w:val="BodyText"/>
        <w:spacing w:before="5"/>
        <w:rPr>
          <w:sz w:val="21"/>
          <w:lang w:val="fr-FR"/>
        </w:rPr>
      </w:pPr>
    </w:p>
    <w:p w14:paraId="3CABB857" w14:textId="5C2998A0" w:rsidR="00821F7D" w:rsidRDefault="00000000">
      <w:pPr>
        <w:pStyle w:val="Heading2"/>
        <w:ind w:left="450"/>
        <w:jc w:val="both"/>
      </w:pPr>
      <w:r>
        <w:t>Sprint</w:t>
      </w:r>
      <w:r w:rsidR="00117756">
        <w:t> </w:t>
      </w:r>
      <w:r>
        <w:t xml:space="preserve">: </w:t>
      </w:r>
      <w:proofErr w:type="spellStart"/>
      <w:r w:rsidR="00813EAE">
        <w:t>événements</w:t>
      </w:r>
      <w:proofErr w:type="spellEnd"/>
    </w:p>
    <w:p w14:paraId="22CBB1DB" w14:textId="7971C4A5" w:rsidR="00821F7D" w:rsidRPr="00C51D9D" w:rsidRDefault="00C51D9D">
      <w:pPr>
        <w:pStyle w:val="ListParagraph"/>
        <w:numPr>
          <w:ilvl w:val="0"/>
          <w:numId w:val="5"/>
        </w:numPr>
        <w:tabs>
          <w:tab w:val="left" w:pos="1598"/>
        </w:tabs>
        <w:spacing w:before="23"/>
        <w:ind w:right="3014" w:hanging="365"/>
        <w:jc w:val="both"/>
        <w:rPr>
          <w:lang w:val="fr-FR"/>
        </w:rPr>
      </w:pPr>
      <w:r w:rsidRPr="00C51D9D">
        <w:rPr>
          <w:lang w:val="fr-FR"/>
        </w:rPr>
        <w:t>Chaque compétiteur choisira parmi ces sprints</w:t>
      </w:r>
      <w:r w:rsidR="00117756">
        <w:rPr>
          <w:lang w:val="fr-FR"/>
        </w:rPr>
        <w:t> </w:t>
      </w:r>
      <w:r w:rsidRPr="00C51D9D">
        <w:rPr>
          <w:lang w:val="fr-FR"/>
        </w:rPr>
        <w:t>: 50</w:t>
      </w:r>
      <w:r w:rsidR="00117756">
        <w:rPr>
          <w:lang w:val="fr-FR"/>
        </w:rPr>
        <w:t> </w:t>
      </w:r>
      <w:r w:rsidRPr="00C51D9D">
        <w:rPr>
          <w:lang w:val="fr-FR"/>
        </w:rPr>
        <w:t>mètres crawl, 50</w:t>
      </w:r>
      <w:r w:rsidR="00117756">
        <w:rPr>
          <w:lang w:val="fr-FR"/>
        </w:rPr>
        <w:t> </w:t>
      </w:r>
      <w:r w:rsidRPr="00C51D9D">
        <w:rPr>
          <w:lang w:val="fr-FR"/>
        </w:rPr>
        <w:t>mètres dos, 50</w:t>
      </w:r>
      <w:r w:rsidR="00117756">
        <w:rPr>
          <w:lang w:val="fr-FR"/>
        </w:rPr>
        <w:t> </w:t>
      </w:r>
      <w:r w:rsidRPr="00C51D9D">
        <w:rPr>
          <w:lang w:val="fr-FR"/>
        </w:rPr>
        <w:t>mètres brasse ou 50</w:t>
      </w:r>
      <w:r w:rsidR="00117756">
        <w:rPr>
          <w:lang w:val="fr-FR"/>
        </w:rPr>
        <w:t> </w:t>
      </w:r>
      <w:r w:rsidRPr="00C51D9D">
        <w:rPr>
          <w:lang w:val="fr-FR"/>
        </w:rPr>
        <w:t>mètres papillon, ainsi que 100</w:t>
      </w:r>
      <w:r w:rsidR="00117756">
        <w:rPr>
          <w:lang w:val="fr-FR"/>
        </w:rPr>
        <w:t> </w:t>
      </w:r>
      <w:r w:rsidRPr="00C51D9D">
        <w:rPr>
          <w:lang w:val="fr-FR"/>
        </w:rPr>
        <w:t>mètres crawl et 100</w:t>
      </w:r>
      <w:r w:rsidR="00117756">
        <w:rPr>
          <w:lang w:val="fr-FR"/>
        </w:rPr>
        <w:t> </w:t>
      </w:r>
      <w:r w:rsidRPr="00C51D9D">
        <w:rPr>
          <w:lang w:val="fr-FR"/>
        </w:rPr>
        <w:t>mètres brasse.</w:t>
      </w:r>
    </w:p>
    <w:p w14:paraId="7B72E6A3" w14:textId="36582CB8" w:rsidR="00821F7D" w:rsidRPr="00C51D9D" w:rsidRDefault="00C51D9D">
      <w:pPr>
        <w:pStyle w:val="ListParagraph"/>
        <w:numPr>
          <w:ilvl w:val="0"/>
          <w:numId w:val="5"/>
        </w:numPr>
        <w:tabs>
          <w:tab w:val="left" w:pos="1598"/>
        </w:tabs>
        <w:spacing w:before="2"/>
        <w:ind w:right="2873" w:hanging="365"/>
        <w:rPr>
          <w:lang w:val="fr-FR"/>
        </w:rPr>
      </w:pPr>
      <w:r w:rsidRPr="00C51D9D">
        <w:rPr>
          <w:lang w:val="fr-FR"/>
        </w:rPr>
        <w:t>Les athlètes nageront la longueur choisie une fois par jour pendant les deux jours de la compétition. Le meilleur temps de leur sprint sera comptabilisé pour déterminer le classement</w:t>
      </w:r>
      <w:r w:rsidRPr="00C51D9D">
        <w:rPr>
          <w:spacing w:val="-3"/>
          <w:lang w:val="fr-FR"/>
        </w:rPr>
        <w:t>.</w:t>
      </w:r>
    </w:p>
    <w:p w14:paraId="5F66DAF2" w14:textId="77777777" w:rsidR="00821F7D" w:rsidRPr="00C51D9D" w:rsidRDefault="00821F7D">
      <w:pPr>
        <w:pStyle w:val="BodyText"/>
        <w:spacing w:before="4"/>
        <w:rPr>
          <w:sz w:val="21"/>
          <w:lang w:val="fr-FR"/>
        </w:rPr>
      </w:pPr>
    </w:p>
    <w:p w14:paraId="07EA656A" w14:textId="14D1D183" w:rsidR="00821F7D" w:rsidRPr="00C51D9D" w:rsidRDefault="00C51D9D">
      <w:pPr>
        <w:pStyle w:val="Heading2"/>
        <w:ind w:left="398"/>
        <w:rPr>
          <w:lang w:val="fr-FR"/>
        </w:rPr>
      </w:pPr>
      <w:r w:rsidRPr="00C51D9D">
        <w:rPr>
          <w:lang w:val="fr-FR"/>
        </w:rPr>
        <w:t>Quatre nages individuel</w:t>
      </w:r>
      <w:r w:rsidR="00117756">
        <w:rPr>
          <w:lang w:val="fr-FR"/>
        </w:rPr>
        <w:t> </w:t>
      </w:r>
      <w:r w:rsidRPr="00C51D9D">
        <w:rPr>
          <w:lang w:val="fr-FR"/>
        </w:rPr>
        <w:t>: événement</w:t>
      </w:r>
    </w:p>
    <w:p w14:paraId="767BB038" w14:textId="31A96638" w:rsidR="00703A08" w:rsidRDefault="00C51D9D" w:rsidP="00703A08">
      <w:pPr>
        <w:pStyle w:val="BodyText"/>
        <w:numPr>
          <w:ilvl w:val="0"/>
          <w:numId w:val="7"/>
        </w:numPr>
        <w:spacing w:before="22"/>
        <w:ind w:right="2463"/>
        <w:rPr>
          <w:lang w:val="fr-FR"/>
        </w:rPr>
      </w:pPr>
      <w:r w:rsidRPr="00C51D9D">
        <w:rPr>
          <w:lang w:val="fr-FR"/>
        </w:rPr>
        <w:t xml:space="preserve">Chaque </w:t>
      </w:r>
      <w:r>
        <w:rPr>
          <w:lang w:val="fr-FR"/>
        </w:rPr>
        <w:t>athlète</w:t>
      </w:r>
      <w:r w:rsidRPr="00C51D9D">
        <w:rPr>
          <w:lang w:val="fr-FR"/>
        </w:rPr>
        <w:t xml:space="preserve"> nagera son épreuve de quatre nages individuel (s</w:t>
      </w:r>
      <w:r w:rsidR="00117756">
        <w:rPr>
          <w:lang w:val="fr-FR"/>
        </w:rPr>
        <w:t>’</w:t>
      </w:r>
      <w:r w:rsidRPr="00C51D9D">
        <w:rPr>
          <w:lang w:val="fr-FR"/>
        </w:rPr>
        <w:t>il l</w:t>
      </w:r>
      <w:r w:rsidR="00117756">
        <w:rPr>
          <w:lang w:val="fr-FR"/>
        </w:rPr>
        <w:t>’</w:t>
      </w:r>
      <w:r w:rsidRPr="00C51D9D">
        <w:rPr>
          <w:lang w:val="fr-FR"/>
        </w:rPr>
        <w:t>a sélectionnée comme épreuve) une fois par jour pendant les deux jours de compétition. L</w:t>
      </w:r>
      <w:r w:rsidR="00117756">
        <w:rPr>
          <w:lang w:val="fr-FR"/>
        </w:rPr>
        <w:t>’</w:t>
      </w:r>
      <w:r w:rsidRPr="00C51D9D">
        <w:rPr>
          <w:lang w:val="fr-FR"/>
        </w:rPr>
        <w:t>ordre des styles pour le</w:t>
      </w:r>
      <w:r w:rsidR="00F63BD1">
        <w:rPr>
          <w:lang w:val="fr-FR"/>
        </w:rPr>
        <w:t>s</w:t>
      </w:r>
      <w:r w:rsidRPr="00C51D9D">
        <w:rPr>
          <w:lang w:val="fr-FR"/>
        </w:rPr>
        <w:t xml:space="preserve"> quatre nages est le suivant</w:t>
      </w:r>
      <w:r w:rsidR="00117756">
        <w:rPr>
          <w:lang w:val="fr-FR"/>
        </w:rPr>
        <w:t> </w:t>
      </w:r>
      <w:r w:rsidRPr="00C51D9D">
        <w:rPr>
          <w:lang w:val="fr-FR"/>
        </w:rPr>
        <w:t xml:space="preserve">: papillon, </w:t>
      </w:r>
    </w:p>
    <w:p w14:paraId="4641426A" w14:textId="576AE6E9" w:rsidR="00821F7D" w:rsidRPr="00703A08" w:rsidRDefault="00C51D9D" w:rsidP="00703A08">
      <w:pPr>
        <w:pStyle w:val="BodyText"/>
        <w:numPr>
          <w:ilvl w:val="0"/>
          <w:numId w:val="7"/>
        </w:numPr>
        <w:spacing w:before="22"/>
        <w:ind w:right="2463"/>
        <w:rPr>
          <w:lang w:val="fr-FR"/>
        </w:rPr>
      </w:pPr>
      <w:r w:rsidRPr="00703A08">
        <w:rPr>
          <w:lang w:val="fr-FR"/>
        </w:rPr>
        <w:t>dos, brasse, puis crawl. Chaque style sera nagé sur 25</w:t>
      </w:r>
      <w:r w:rsidR="00117756" w:rsidRPr="00703A08">
        <w:rPr>
          <w:lang w:val="fr-FR"/>
        </w:rPr>
        <w:t> </w:t>
      </w:r>
      <w:r w:rsidRPr="00703A08">
        <w:rPr>
          <w:lang w:val="fr-FR"/>
        </w:rPr>
        <w:t>mètres, pour un total de 100</w:t>
      </w:r>
      <w:r w:rsidR="00117756" w:rsidRPr="00703A08">
        <w:rPr>
          <w:lang w:val="fr-FR"/>
        </w:rPr>
        <w:t> </w:t>
      </w:r>
      <w:r w:rsidRPr="00703A08">
        <w:rPr>
          <w:lang w:val="fr-FR"/>
        </w:rPr>
        <w:t>mètres pour l</w:t>
      </w:r>
      <w:r w:rsidR="00117756" w:rsidRPr="00703A08">
        <w:rPr>
          <w:lang w:val="fr-FR"/>
        </w:rPr>
        <w:t>’</w:t>
      </w:r>
      <w:r w:rsidRPr="00703A08">
        <w:rPr>
          <w:lang w:val="fr-FR"/>
        </w:rPr>
        <w:t>épreuve de quatre nages.</w:t>
      </w:r>
    </w:p>
    <w:p w14:paraId="4BBA1967" w14:textId="77777777" w:rsidR="00821F7D" w:rsidRPr="00CB513F" w:rsidRDefault="00000000">
      <w:pPr>
        <w:spacing w:line="230" w:lineRule="exact"/>
        <w:ind w:left="5556"/>
        <w:rPr>
          <w:rFonts w:ascii="Arial" w:hAnsi="Arial"/>
          <w:sz w:val="20"/>
          <w:lang w:val="fr-FR"/>
        </w:rPr>
      </w:pPr>
      <w:r w:rsidRPr="00CB513F">
        <w:rPr>
          <w:rFonts w:ascii="Helvetica" w:hAnsi="Helvetica"/>
          <w:color w:val="00007F"/>
          <w:sz w:val="20"/>
          <w:lang w:val="fr-FR"/>
        </w:rPr>
        <w:t xml:space="preserve">ASSOCIATION DES JEUX DES AÎNÉ(E)S DE </w:t>
      </w:r>
      <w:r w:rsidRPr="00CB513F">
        <w:rPr>
          <w:rFonts w:ascii="Arial" w:hAnsi="Arial"/>
          <w:color w:val="00007F"/>
          <w:sz w:val="20"/>
          <w:lang w:val="fr-FR"/>
        </w:rPr>
        <w:t>L’ONTA</w:t>
      </w:r>
    </w:p>
    <w:p w14:paraId="285B54ED" w14:textId="584E4984" w:rsidR="00821F7D" w:rsidRPr="00F261E6" w:rsidRDefault="00C51D9D">
      <w:pPr>
        <w:pStyle w:val="BodyText"/>
        <w:spacing w:before="160"/>
        <w:ind w:left="1598" w:right="2463" w:hanging="363"/>
        <w:rPr>
          <w:lang w:val="fr-FR"/>
        </w:rPr>
      </w:pPr>
      <w:r w:rsidRPr="00F261E6">
        <w:rPr>
          <w:b/>
          <w:lang w:val="fr-FR"/>
        </w:rPr>
        <w:t>Horaire/programmation suggéré</w:t>
      </w:r>
      <w:r w:rsidR="00117756">
        <w:rPr>
          <w:b/>
          <w:lang w:val="fr-FR"/>
        </w:rPr>
        <w:t> </w:t>
      </w:r>
      <w:r w:rsidRPr="00F261E6">
        <w:rPr>
          <w:lang w:val="fr-FR"/>
        </w:rPr>
        <w:t xml:space="preserve">: </w:t>
      </w:r>
      <w:r w:rsidR="00F261E6" w:rsidRPr="00F261E6">
        <w:rPr>
          <w:lang w:val="fr-FR"/>
        </w:rPr>
        <w:t>les participants doivent être informés de l</w:t>
      </w:r>
      <w:r w:rsidR="00117756">
        <w:rPr>
          <w:lang w:val="fr-FR"/>
        </w:rPr>
        <w:t>’</w:t>
      </w:r>
      <w:r w:rsidR="00F261E6" w:rsidRPr="00F261E6">
        <w:rPr>
          <w:lang w:val="fr-FR"/>
        </w:rPr>
        <w:t>horaire/programm</w:t>
      </w:r>
      <w:r w:rsidR="00F261E6">
        <w:rPr>
          <w:lang w:val="fr-FR"/>
        </w:rPr>
        <w:t>ation</w:t>
      </w:r>
      <w:r w:rsidR="00F261E6" w:rsidRPr="00F261E6">
        <w:rPr>
          <w:lang w:val="fr-FR"/>
        </w:rPr>
        <w:t xml:space="preserve"> afin qu</w:t>
      </w:r>
      <w:r w:rsidR="00117756">
        <w:rPr>
          <w:lang w:val="fr-FR"/>
        </w:rPr>
        <w:t>’</w:t>
      </w:r>
      <w:r w:rsidR="00F261E6" w:rsidRPr="00F261E6">
        <w:rPr>
          <w:lang w:val="fr-FR"/>
        </w:rPr>
        <w:t xml:space="preserve">ils puissent prendre des décisions en </w:t>
      </w:r>
      <w:r w:rsidR="00F261E6" w:rsidRPr="00F261E6">
        <w:rPr>
          <w:lang w:val="fr-FR"/>
        </w:rPr>
        <w:lastRenderedPageBreak/>
        <w:t>connaissance de cause concernant les événements sélectionnés dans le cadre de l</w:t>
      </w:r>
      <w:r w:rsidR="00117756">
        <w:rPr>
          <w:lang w:val="fr-FR"/>
        </w:rPr>
        <w:t>’</w:t>
      </w:r>
      <w:r w:rsidR="00F261E6" w:rsidRPr="00F261E6">
        <w:rPr>
          <w:lang w:val="fr-FR"/>
        </w:rPr>
        <w:t>option choisie (A), (B) ou (C)</w:t>
      </w:r>
    </w:p>
    <w:p w14:paraId="52D5CB02" w14:textId="21CA826B" w:rsidR="00821F7D" w:rsidRPr="00F261E6" w:rsidRDefault="00C51D9D">
      <w:pPr>
        <w:pStyle w:val="BodyText"/>
        <w:ind w:left="1598" w:right="2463" w:hanging="360"/>
        <w:rPr>
          <w:lang w:val="fr-FR"/>
        </w:rPr>
      </w:pPr>
      <w:r w:rsidRPr="00F261E6">
        <w:rPr>
          <w:b/>
          <w:lang w:val="fr-FR"/>
        </w:rPr>
        <w:t>Programmation du matin</w:t>
      </w:r>
      <w:r w:rsidR="00117756">
        <w:rPr>
          <w:b/>
          <w:lang w:val="fr-FR"/>
        </w:rPr>
        <w:t> </w:t>
      </w:r>
      <w:r w:rsidRPr="00F261E6">
        <w:rPr>
          <w:lang w:val="fr-FR"/>
        </w:rPr>
        <w:t xml:space="preserve">: </w:t>
      </w:r>
      <w:r w:rsidR="00F261E6" w:rsidRPr="00F261E6">
        <w:rPr>
          <w:lang w:val="fr-FR"/>
        </w:rPr>
        <w:t>prévoir un temps d</w:t>
      </w:r>
      <w:r w:rsidR="00117756">
        <w:rPr>
          <w:lang w:val="fr-FR"/>
        </w:rPr>
        <w:t>’</w:t>
      </w:r>
      <w:r w:rsidR="00F261E6" w:rsidRPr="00F261E6">
        <w:rPr>
          <w:lang w:val="fr-FR"/>
        </w:rPr>
        <w:t>échauffement de 15</w:t>
      </w:r>
      <w:r w:rsidR="00117756">
        <w:rPr>
          <w:lang w:val="fr-FR"/>
        </w:rPr>
        <w:t> </w:t>
      </w:r>
      <w:r w:rsidR="00F261E6" w:rsidRPr="00F261E6">
        <w:rPr>
          <w:lang w:val="fr-FR"/>
        </w:rPr>
        <w:t>minutes. Ordre des épreuves</w:t>
      </w:r>
      <w:r w:rsidR="00117756">
        <w:rPr>
          <w:lang w:val="fr-FR"/>
        </w:rPr>
        <w:t> </w:t>
      </w:r>
      <w:r w:rsidR="00F261E6" w:rsidRPr="00F261E6">
        <w:rPr>
          <w:lang w:val="fr-FR"/>
        </w:rPr>
        <w:t xml:space="preserve">: 100M </w:t>
      </w:r>
      <w:r w:rsidR="00F261E6">
        <w:rPr>
          <w:lang w:val="fr-FR"/>
        </w:rPr>
        <w:t xml:space="preserve">de nage </w:t>
      </w:r>
      <w:r w:rsidR="00F261E6" w:rsidRPr="00F261E6">
        <w:rPr>
          <w:lang w:val="fr-FR"/>
        </w:rPr>
        <w:t>prédicti</w:t>
      </w:r>
      <w:r w:rsidR="00F261E6">
        <w:rPr>
          <w:lang w:val="fr-FR"/>
        </w:rPr>
        <w:t>ve</w:t>
      </w:r>
      <w:r w:rsidR="00F261E6" w:rsidRPr="00F261E6">
        <w:rPr>
          <w:lang w:val="fr-FR"/>
        </w:rPr>
        <w:t xml:space="preserve">, 50M sprints (crawl, dos, brasse et papillon), </w:t>
      </w:r>
      <w:r w:rsidR="00F261E6">
        <w:rPr>
          <w:lang w:val="fr-FR"/>
        </w:rPr>
        <w:t>quatre nages individuel</w:t>
      </w:r>
      <w:r w:rsidRPr="00F261E6">
        <w:rPr>
          <w:lang w:val="fr-FR"/>
        </w:rPr>
        <w:t>.</w:t>
      </w:r>
    </w:p>
    <w:p w14:paraId="6ED9ED6E" w14:textId="1F88D0EF" w:rsidR="00821F7D" w:rsidRPr="00F261E6" w:rsidRDefault="00C51D9D">
      <w:pPr>
        <w:ind w:left="1598" w:right="2463" w:hanging="360"/>
        <w:rPr>
          <w:b/>
          <w:lang w:val="fr-FR"/>
        </w:rPr>
      </w:pPr>
      <w:r w:rsidRPr="00F261E6">
        <w:rPr>
          <w:b/>
          <w:lang w:val="fr-FR"/>
        </w:rPr>
        <w:t>Programmation de l’après-midi</w:t>
      </w:r>
      <w:r w:rsidR="00117756">
        <w:rPr>
          <w:b/>
          <w:lang w:val="fr-FR"/>
        </w:rPr>
        <w:t> </w:t>
      </w:r>
      <w:r w:rsidRPr="00F261E6">
        <w:rPr>
          <w:lang w:val="fr-FR"/>
        </w:rPr>
        <w:t>:</w:t>
      </w:r>
      <w:r w:rsidR="00F261E6" w:rsidRPr="00F261E6">
        <w:rPr>
          <w:lang w:val="fr-FR"/>
        </w:rPr>
        <w:t xml:space="preserve"> 200</w:t>
      </w:r>
      <w:r w:rsidR="00117756">
        <w:rPr>
          <w:lang w:val="fr-FR"/>
        </w:rPr>
        <w:t> </w:t>
      </w:r>
      <w:r w:rsidR="00F261E6" w:rsidRPr="00F261E6">
        <w:rPr>
          <w:lang w:val="fr-FR"/>
        </w:rPr>
        <w:t>mètres de nage prédictive, puis 100</w:t>
      </w:r>
      <w:r w:rsidR="00117756">
        <w:rPr>
          <w:lang w:val="fr-FR"/>
        </w:rPr>
        <w:t> </w:t>
      </w:r>
      <w:r w:rsidR="00F261E6" w:rsidRPr="00F261E6">
        <w:rPr>
          <w:lang w:val="fr-FR"/>
        </w:rPr>
        <w:t>mètres crawl et 100</w:t>
      </w:r>
      <w:r w:rsidR="00117756">
        <w:rPr>
          <w:lang w:val="fr-FR"/>
        </w:rPr>
        <w:t> </w:t>
      </w:r>
      <w:r w:rsidR="00F261E6" w:rsidRPr="00F261E6">
        <w:rPr>
          <w:lang w:val="fr-FR"/>
        </w:rPr>
        <w:t>mètres brasse. Envisagez un relais amusant, non pas comme une épreuve de médaille, mais juste pour le plaisir</w:t>
      </w:r>
      <w:r w:rsidRPr="00F261E6">
        <w:rPr>
          <w:b/>
          <w:lang w:val="fr-FR"/>
        </w:rPr>
        <w:t>.</w:t>
      </w:r>
    </w:p>
    <w:p w14:paraId="39768FC5" w14:textId="705AA86A" w:rsidR="00821F7D" w:rsidRPr="00C07A72" w:rsidRDefault="00F261E6">
      <w:pPr>
        <w:pStyle w:val="BodyText"/>
        <w:ind w:left="1598" w:right="2625" w:hanging="363"/>
        <w:jc w:val="both"/>
        <w:rPr>
          <w:lang w:val="fr-FR"/>
        </w:rPr>
      </w:pPr>
      <w:r w:rsidRPr="00C07A72">
        <w:rPr>
          <w:b/>
          <w:lang w:val="fr-FR"/>
        </w:rPr>
        <w:t>Choix d’événements/d’options</w:t>
      </w:r>
      <w:r w:rsidR="00117756">
        <w:rPr>
          <w:b/>
          <w:lang w:val="fr-FR"/>
        </w:rPr>
        <w:t> </w:t>
      </w:r>
      <w:r w:rsidRPr="00C07A72">
        <w:rPr>
          <w:b/>
          <w:lang w:val="fr-FR"/>
        </w:rPr>
        <w:t xml:space="preserve">: </w:t>
      </w:r>
      <w:r w:rsidR="00C07A72" w:rsidRPr="00C07A72">
        <w:rPr>
          <w:lang w:val="fr-FR"/>
        </w:rPr>
        <w:t>doit être remplie à l</w:t>
      </w:r>
      <w:r w:rsidR="00117756">
        <w:rPr>
          <w:lang w:val="fr-FR"/>
        </w:rPr>
        <w:t>’</w:t>
      </w:r>
      <w:r w:rsidR="00C07A72" w:rsidRPr="00C07A72">
        <w:rPr>
          <w:lang w:val="fr-FR"/>
        </w:rPr>
        <w:t>inscription avant l</w:t>
      </w:r>
      <w:r w:rsidR="00117756">
        <w:rPr>
          <w:lang w:val="fr-FR"/>
        </w:rPr>
        <w:t>’</w:t>
      </w:r>
      <w:r w:rsidR="00C07A72" w:rsidRPr="00C07A72">
        <w:rPr>
          <w:lang w:val="fr-FR"/>
        </w:rPr>
        <w:t>événement, afin que l</w:t>
      </w:r>
      <w:r w:rsidR="00C07A72">
        <w:rPr>
          <w:lang w:val="fr-FR"/>
        </w:rPr>
        <w:t xml:space="preserve">es </w:t>
      </w:r>
      <w:r w:rsidR="00C07A72" w:rsidRPr="00C07A72">
        <w:rPr>
          <w:lang w:val="fr-FR"/>
        </w:rPr>
        <w:t>organisateur</w:t>
      </w:r>
      <w:r w:rsidR="00C07A72">
        <w:rPr>
          <w:lang w:val="fr-FR"/>
        </w:rPr>
        <w:t>s</w:t>
      </w:r>
      <w:r w:rsidR="00C07A72" w:rsidRPr="00C07A72">
        <w:rPr>
          <w:lang w:val="fr-FR"/>
        </w:rPr>
        <w:t xml:space="preserve"> de l</w:t>
      </w:r>
      <w:r w:rsidR="00117756">
        <w:rPr>
          <w:lang w:val="fr-FR"/>
        </w:rPr>
        <w:t>’</w:t>
      </w:r>
      <w:r w:rsidR="00C07A72" w:rsidRPr="00C07A72">
        <w:rPr>
          <w:lang w:val="fr-FR"/>
        </w:rPr>
        <w:t>événement dispose</w:t>
      </w:r>
      <w:r w:rsidR="00117756">
        <w:rPr>
          <w:lang w:val="fr-FR"/>
        </w:rPr>
        <w:t>nt</w:t>
      </w:r>
      <w:r w:rsidR="00C07A72" w:rsidRPr="00C07A72">
        <w:rPr>
          <w:lang w:val="fr-FR"/>
        </w:rPr>
        <w:t xml:space="preserve"> de listes préparées avant le début de l</w:t>
      </w:r>
      <w:r w:rsidR="00117756">
        <w:rPr>
          <w:lang w:val="fr-FR"/>
        </w:rPr>
        <w:t>’</w:t>
      </w:r>
      <w:r w:rsidR="00C07A72" w:rsidRPr="00C07A72">
        <w:rPr>
          <w:lang w:val="fr-FR"/>
        </w:rPr>
        <w:t>événement</w:t>
      </w:r>
      <w:r w:rsidR="00C07A72">
        <w:rPr>
          <w:lang w:val="fr-FR"/>
        </w:rPr>
        <w:t>.</w:t>
      </w:r>
    </w:p>
    <w:p w14:paraId="14764752" w14:textId="77777777" w:rsidR="00821F7D" w:rsidRPr="00C07A72" w:rsidRDefault="00821F7D">
      <w:pPr>
        <w:pStyle w:val="BodyText"/>
        <w:spacing w:before="11"/>
        <w:rPr>
          <w:lang w:val="fr-FR"/>
        </w:rPr>
      </w:pPr>
    </w:p>
    <w:p w14:paraId="189AC499" w14:textId="77777777" w:rsidR="00821F7D" w:rsidRPr="001E5646" w:rsidRDefault="00000000">
      <w:pPr>
        <w:pStyle w:val="Heading2"/>
        <w:ind w:left="1238"/>
        <w:rPr>
          <w:lang w:val="fr-FR"/>
        </w:rPr>
      </w:pPr>
      <w:r w:rsidRPr="001E5646">
        <w:rPr>
          <w:lang w:val="fr-FR"/>
        </w:rPr>
        <w:t>OPTION (A)</w:t>
      </w:r>
    </w:p>
    <w:p w14:paraId="0474D0B7" w14:textId="3AC1615E" w:rsidR="00821F7D" w:rsidRPr="00C07A72" w:rsidRDefault="00000000">
      <w:pPr>
        <w:pStyle w:val="BodyText"/>
        <w:tabs>
          <w:tab w:val="left" w:pos="3996"/>
          <w:tab w:val="left" w:pos="5071"/>
          <w:tab w:val="left" w:pos="6199"/>
        </w:tabs>
        <w:spacing w:after="45"/>
        <w:ind w:left="1235" w:right="4662" w:firstLine="2"/>
        <w:rPr>
          <w:lang w:val="fr-FR"/>
        </w:rPr>
      </w:pPr>
      <w:r w:rsidRPr="00C07A72">
        <w:rPr>
          <w:lang w:val="fr-FR"/>
        </w:rPr>
        <w:t>Pr</w:t>
      </w:r>
      <w:r w:rsidR="00C07A72">
        <w:rPr>
          <w:lang w:val="fr-FR"/>
        </w:rPr>
        <w:t>é</w:t>
      </w:r>
      <w:r w:rsidRPr="00C07A72">
        <w:rPr>
          <w:lang w:val="fr-FR"/>
        </w:rPr>
        <w:t>dicti</w:t>
      </w:r>
      <w:r w:rsidR="00C07A72" w:rsidRPr="00C07A72">
        <w:rPr>
          <w:lang w:val="fr-FR"/>
        </w:rPr>
        <w:t>ve</w:t>
      </w:r>
      <w:r w:rsidRPr="00C07A72">
        <w:rPr>
          <w:spacing w:val="-1"/>
          <w:lang w:val="fr-FR"/>
        </w:rPr>
        <w:t xml:space="preserve"> </w:t>
      </w:r>
      <w:r w:rsidRPr="00C07A72">
        <w:rPr>
          <w:lang w:val="fr-FR"/>
        </w:rPr>
        <w:t>(max</w:t>
      </w:r>
      <w:r w:rsidRPr="00C07A72">
        <w:rPr>
          <w:spacing w:val="-2"/>
          <w:lang w:val="fr-FR"/>
        </w:rPr>
        <w:t xml:space="preserve"> </w:t>
      </w:r>
      <w:r w:rsidRPr="00C07A72">
        <w:rPr>
          <w:lang w:val="fr-FR"/>
        </w:rPr>
        <w:t>2)</w:t>
      </w:r>
      <w:r w:rsidR="00117756">
        <w:rPr>
          <w:lang w:val="fr-FR"/>
        </w:rPr>
        <w:t> </w:t>
      </w:r>
      <w:r w:rsidRPr="00C07A72">
        <w:rPr>
          <w:lang w:val="fr-FR"/>
        </w:rPr>
        <w:t>:</w:t>
      </w:r>
      <w:r w:rsidRPr="00C07A72">
        <w:rPr>
          <w:rFonts w:ascii="Times New Roman"/>
          <w:lang w:val="fr-FR"/>
        </w:rPr>
        <w:tab/>
      </w:r>
      <w:r w:rsidRPr="00C07A72">
        <w:rPr>
          <w:lang w:val="fr-FR"/>
        </w:rPr>
        <w:t>100M</w:t>
      </w:r>
      <w:r w:rsidRPr="00C07A72">
        <w:rPr>
          <w:rFonts w:ascii="Times New Roman"/>
          <w:lang w:val="fr-FR"/>
        </w:rPr>
        <w:tab/>
      </w:r>
      <w:r w:rsidRPr="00C07A72">
        <w:rPr>
          <w:lang w:val="fr-FR"/>
        </w:rPr>
        <w:t>,</w:t>
      </w:r>
      <w:r w:rsidRPr="00C07A72">
        <w:rPr>
          <w:spacing w:val="-1"/>
          <w:lang w:val="fr-FR"/>
        </w:rPr>
        <w:t xml:space="preserve"> </w:t>
      </w:r>
      <w:r w:rsidRPr="00C07A72">
        <w:rPr>
          <w:lang w:val="fr-FR"/>
        </w:rPr>
        <w:t>200M</w:t>
      </w:r>
      <w:r w:rsidRPr="00C07A72">
        <w:rPr>
          <w:rFonts w:ascii="Times New Roman"/>
          <w:lang w:val="fr-FR"/>
        </w:rPr>
        <w:tab/>
      </w:r>
      <w:r w:rsidRPr="00C07A72">
        <w:rPr>
          <w:spacing w:val="-17"/>
          <w:lang w:val="fr-FR"/>
        </w:rPr>
        <w:t xml:space="preserve">. </w:t>
      </w:r>
      <w:r w:rsidRPr="00C07A72">
        <w:rPr>
          <w:lang w:val="fr-FR"/>
        </w:rPr>
        <w:t xml:space="preserve">Sprints (max 3) </w:t>
      </w:r>
      <w:r w:rsidR="00C07A72" w:rsidRPr="00C07A72">
        <w:rPr>
          <w:lang w:val="fr-FR"/>
        </w:rPr>
        <w:t>choisir parmi</w:t>
      </w:r>
      <w:r w:rsidR="00117756">
        <w:rPr>
          <w:lang w:val="fr-FR"/>
        </w:rPr>
        <w:t> </w:t>
      </w:r>
      <w:r w:rsidRPr="00C07A72">
        <w:rPr>
          <w:lang w:val="fr-FR"/>
        </w:rPr>
        <w:t>:</w:t>
      </w:r>
    </w:p>
    <w:tbl>
      <w:tblPr>
        <w:tblW w:w="0" w:type="auto"/>
        <w:tblInd w:w="3238" w:type="dxa"/>
        <w:tblLayout w:type="fixed"/>
        <w:tblCellMar>
          <w:left w:w="0" w:type="dxa"/>
          <w:right w:w="0" w:type="dxa"/>
        </w:tblCellMar>
        <w:tblLook w:val="01E0" w:firstRow="1" w:lastRow="1" w:firstColumn="1" w:lastColumn="1" w:noHBand="0" w:noVBand="0"/>
      </w:tblPr>
      <w:tblGrid>
        <w:gridCol w:w="1965"/>
        <w:gridCol w:w="2539"/>
        <w:gridCol w:w="358"/>
      </w:tblGrid>
      <w:tr w:rsidR="00821F7D" w14:paraId="565E7D8B" w14:textId="77777777">
        <w:trPr>
          <w:trHeight w:val="244"/>
        </w:trPr>
        <w:tc>
          <w:tcPr>
            <w:tcW w:w="1965" w:type="dxa"/>
          </w:tcPr>
          <w:p w14:paraId="1077B9A0" w14:textId="51C2E18A" w:rsidR="00821F7D" w:rsidRDefault="00000000">
            <w:pPr>
              <w:pStyle w:val="TableParagraph"/>
              <w:spacing w:line="225" w:lineRule="exact"/>
              <w:ind w:left="50"/>
            </w:pPr>
            <w:r>
              <w:t>50M crawl</w:t>
            </w:r>
          </w:p>
        </w:tc>
        <w:tc>
          <w:tcPr>
            <w:tcW w:w="2539" w:type="dxa"/>
          </w:tcPr>
          <w:p w14:paraId="5C18EAFE" w14:textId="6D6374A0" w:rsidR="00821F7D" w:rsidRDefault="00000000">
            <w:pPr>
              <w:pStyle w:val="TableParagraph"/>
              <w:spacing w:line="225" w:lineRule="exact"/>
              <w:ind w:left="324"/>
            </w:pPr>
            <w:r>
              <w:t xml:space="preserve">, 50M </w:t>
            </w:r>
            <w:proofErr w:type="spellStart"/>
            <w:r>
              <w:t>b</w:t>
            </w:r>
            <w:r w:rsidR="00C07A72">
              <w:t>rasse</w:t>
            </w:r>
            <w:proofErr w:type="spellEnd"/>
          </w:p>
        </w:tc>
        <w:tc>
          <w:tcPr>
            <w:tcW w:w="358" w:type="dxa"/>
          </w:tcPr>
          <w:p w14:paraId="42FBF122" w14:textId="77777777" w:rsidR="00821F7D" w:rsidRDefault="00000000">
            <w:pPr>
              <w:pStyle w:val="TableParagraph"/>
              <w:spacing w:line="225" w:lineRule="exact"/>
              <w:ind w:right="11"/>
              <w:jc w:val="center"/>
            </w:pPr>
            <w:r>
              <w:t>,</w:t>
            </w:r>
          </w:p>
        </w:tc>
      </w:tr>
      <w:tr w:rsidR="00821F7D" w14:paraId="0B9C0D5F" w14:textId="77777777">
        <w:trPr>
          <w:trHeight w:val="782"/>
        </w:trPr>
        <w:tc>
          <w:tcPr>
            <w:tcW w:w="1965" w:type="dxa"/>
          </w:tcPr>
          <w:p w14:paraId="02030F52" w14:textId="25E61187" w:rsidR="00821F7D" w:rsidRPr="00C07A72" w:rsidRDefault="00000000">
            <w:pPr>
              <w:pStyle w:val="TableParagraph"/>
              <w:spacing w:line="249" w:lineRule="exact"/>
              <w:ind w:left="50"/>
              <w:rPr>
                <w:lang w:val="fr-FR"/>
              </w:rPr>
            </w:pPr>
            <w:r w:rsidRPr="00C07A72">
              <w:rPr>
                <w:lang w:val="fr-FR"/>
              </w:rPr>
              <w:t>50M br</w:t>
            </w:r>
            <w:r w:rsidR="00C07A72" w:rsidRPr="00C07A72">
              <w:rPr>
                <w:lang w:val="fr-FR"/>
              </w:rPr>
              <w:t>asse</w:t>
            </w:r>
          </w:p>
          <w:p w14:paraId="485ABC2D" w14:textId="77777777" w:rsidR="00C07A72" w:rsidRDefault="00000000">
            <w:pPr>
              <w:pStyle w:val="TableParagraph"/>
              <w:spacing w:line="270" w:lineRule="atLeast"/>
              <w:ind w:left="50" w:right="340"/>
              <w:rPr>
                <w:lang w:val="fr-FR"/>
              </w:rPr>
            </w:pPr>
            <w:r w:rsidRPr="00C07A72">
              <w:rPr>
                <w:lang w:val="fr-FR"/>
              </w:rPr>
              <w:t xml:space="preserve">100M crawl </w:t>
            </w:r>
          </w:p>
          <w:p w14:paraId="4A6F7DC0" w14:textId="4E3452D6" w:rsidR="00821F7D" w:rsidRPr="00C07A72" w:rsidRDefault="00000000">
            <w:pPr>
              <w:pStyle w:val="TableParagraph"/>
              <w:spacing w:line="270" w:lineRule="atLeast"/>
              <w:ind w:left="50" w:right="340"/>
              <w:rPr>
                <w:lang w:val="fr-FR"/>
              </w:rPr>
            </w:pPr>
            <w:r w:rsidRPr="00C07A72">
              <w:rPr>
                <w:lang w:val="fr-FR"/>
              </w:rPr>
              <w:t xml:space="preserve">PLUS 100M </w:t>
            </w:r>
            <w:r w:rsidR="00C07A72">
              <w:rPr>
                <w:lang w:val="fr-FR"/>
              </w:rPr>
              <w:t>quatre-nage</w:t>
            </w:r>
          </w:p>
        </w:tc>
        <w:tc>
          <w:tcPr>
            <w:tcW w:w="2539" w:type="dxa"/>
          </w:tcPr>
          <w:p w14:paraId="32381B1A" w14:textId="42127536" w:rsidR="00821F7D" w:rsidRDefault="00000000">
            <w:pPr>
              <w:pStyle w:val="TableParagraph"/>
              <w:spacing w:line="249" w:lineRule="exact"/>
              <w:ind w:left="536"/>
            </w:pPr>
            <w:r>
              <w:t xml:space="preserve">, 50M </w:t>
            </w:r>
            <w:r w:rsidR="00C07A72">
              <w:t>papillon</w:t>
            </w:r>
          </w:p>
          <w:p w14:paraId="2D747197" w14:textId="0A4EA56C" w:rsidR="00821F7D" w:rsidRDefault="00000000">
            <w:pPr>
              <w:pStyle w:val="TableParagraph"/>
              <w:ind w:left="588"/>
            </w:pPr>
            <w:r>
              <w:t xml:space="preserve">, 100M </w:t>
            </w:r>
            <w:proofErr w:type="spellStart"/>
            <w:r>
              <w:t>b</w:t>
            </w:r>
            <w:r w:rsidR="00C07A72">
              <w:t>rasse</w:t>
            </w:r>
            <w:proofErr w:type="spellEnd"/>
          </w:p>
          <w:p w14:paraId="673669B9" w14:textId="77777777" w:rsidR="00821F7D" w:rsidRDefault="00000000">
            <w:pPr>
              <w:pStyle w:val="TableParagraph"/>
              <w:spacing w:line="245" w:lineRule="exact"/>
              <w:ind w:left="456"/>
            </w:pPr>
            <w:r>
              <w:t>.</w:t>
            </w:r>
          </w:p>
        </w:tc>
        <w:tc>
          <w:tcPr>
            <w:tcW w:w="358" w:type="dxa"/>
          </w:tcPr>
          <w:p w14:paraId="2D82BD11" w14:textId="77777777" w:rsidR="00821F7D" w:rsidRDefault="00000000">
            <w:pPr>
              <w:pStyle w:val="TableParagraph"/>
              <w:spacing w:line="249" w:lineRule="exact"/>
              <w:ind w:right="46"/>
              <w:jc w:val="right"/>
            </w:pPr>
            <w:r>
              <w:t>,</w:t>
            </w:r>
          </w:p>
        </w:tc>
      </w:tr>
    </w:tbl>
    <w:p w14:paraId="7CB9A0F7" w14:textId="77777777" w:rsidR="00821F7D" w:rsidRDefault="00821F7D">
      <w:pPr>
        <w:pStyle w:val="BodyText"/>
        <w:spacing w:before="4"/>
      </w:pPr>
    </w:p>
    <w:p w14:paraId="7861316B" w14:textId="77777777" w:rsidR="00821F7D" w:rsidRDefault="00000000">
      <w:pPr>
        <w:pStyle w:val="Heading2"/>
        <w:spacing w:line="267" w:lineRule="exact"/>
        <w:ind w:left="1240"/>
      </w:pPr>
      <w:r>
        <w:t>OPTION (B)</w:t>
      </w:r>
    </w:p>
    <w:p w14:paraId="43B1C24B" w14:textId="35753F49" w:rsidR="00821F7D" w:rsidRPr="00C07A72" w:rsidRDefault="00000000">
      <w:pPr>
        <w:pStyle w:val="BodyText"/>
        <w:tabs>
          <w:tab w:val="left" w:pos="3996"/>
          <w:tab w:val="left" w:pos="5071"/>
          <w:tab w:val="left" w:pos="6199"/>
        </w:tabs>
        <w:ind w:left="1240" w:right="4662"/>
        <w:rPr>
          <w:lang w:val="fr-FR"/>
        </w:rPr>
      </w:pPr>
      <w:r w:rsidRPr="00C07A72">
        <w:rPr>
          <w:lang w:val="fr-FR"/>
        </w:rPr>
        <w:t>Pr</w:t>
      </w:r>
      <w:r w:rsidR="00C07A72" w:rsidRPr="00C07A72">
        <w:rPr>
          <w:lang w:val="fr-FR"/>
        </w:rPr>
        <w:t>édictive</w:t>
      </w:r>
      <w:r w:rsidRPr="00C07A72">
        <w:rPr>
          <w:spacing w:val="-1"/>
          <w:lang w:val="fr-FR"/>
        </w:rPr>
        <w:t xml:space="preserve"> </w:t>
      </w:r>
      <w:r w:rsidRPr="00C07A72">
        <w:rPr>
          <w:lang w:val="fr-FR"/>
        </w:rPr>
        <w:t>(max</w:t>
      </w:r>
      <w:r w:rsidRPr="00C07A72">
        <w:rPr>
          <w:spacing w:val="-2"/>
          <w:lang w:val="fr-FR"/>
        </w:rPr>
        <w:t xml:space="preserve"> </w:t>
      </w:r>
      <w:r w:rsidRPr="00C07A72">
        <w:rPr>
          <w:lang w:val="fr-FR"/>
        </w:rPr>
        <w:t>1)</w:t>
      </w:r>
      <w:r w:rsidR="00117756">
        <w:rPr>
          <w:lang w:val="fr-FR"/>
        </w:rPr>
        <w:t> </w:t>
      </w:r>
      <w:r w:rsidRPr="00C07A72">
        <w:rPr>
          <w:lang w:val="fr-FR"/>
        </w:rPr>
        <w:t>:</w:t>
      </w:r>
      <w:r w:rsidRPr="00C07A72">
        <w:rPr>
          <w:rFonts w:ascii="Times New Roman"/>
          <w:lang w:val="fr-FR"/>
        </w:rPr>
        <w:tab/>
      </w:r>
      <w:r w:rsidRPr="00C07A72">
        <w:rPr>
          <w:lang w:val="fr-FR"/>
        </w:rPr>
        <w:t>100M</w:t>
      </w:r>
      <w:r w:rsidRPr="00C07A72">
        <w:rPr>
          <w:rFonts w:ascii="Times New Roman"/>
          <w:lang w:val="fr-FR"/>
        </w:rPr>
        <w:tab/>
      </w:r>
      <w:r w:rsidRPr="00C07A72">
        <w:rPr>
          <w:lang w:val="fr-FR"/>
        </w:rPr>
        <w:t>,</w:t>
      </w:r>
      <w:r w:rsidRPr="00C07A72">
        <w:rPr>
          <w:spacing w:val="-1"/>
          <w:lang w:val="fr-FR"/>
        </w:rPr>
        <w:t xml:space="preserve"> </w:t>
      </w:r>
      <w:r w:rsidRPr="00C07A72">
        <w:rPr>
          <w:lang w:val="fr-FR"/>
        </w:rPr>
        <w:t>200M</w:t>
      </w:r>
      <w:r w:rsidRPr="00C07A72">
        <w:rPr>
          <w:rFonts w:ascii="Times New Roman"/>
          <w:lang w:val="fr-FR"/>
        </w:rPr>
        <w:tab/>
      </w:r>
      <w:r w:rsidRPr="00C07A72">
        <w:rPr>
          <w:spacing w:val="-17"/>
          <w:lang w:val="fr-FR"/>
        </w:rPr>
        <w:t xml:space="preserve">. </w:t>
      </w:r>
      <w:r w:rsidRPr="00C07A72">
        <w:rPr>
          <w:lang w:val="fr-FR"/>
        </w:rPr>
        <w:t>Sprints (max 4) cho</w:t>
      </w:r>
      <w:r w:rsidR="00C07A72" w:rsidRPr="00C07A72">
        <w:rPr>
          <w:lang w:val="fr-FR"/>
        </w:rPr>
        <w:t>isir parmi</w:t>
      </w:r>
      <w:r w:rsidR="00117756">
        <w:rPr>
          <w:lang w:val="fr-FR"/>
        </w:rPr>
        <w:t> </w:t>
      </w:r>
      <w:r w:rsidRPr="00C07A72">
        <w:rPr>
          <w:lang w:val="fr-FR"/>
        </w:rPr>
        <w:t>:</w:t>
      </w:r>
    </w:p>
    <w:p w14:paraId="15778ACB" w14:textId="35BD2C36" w:rsidR="00821F7D" w:rsidRPr="00C07A72" w:rsidRDefault="00000000">
      <w:pPr>
        <w:pStyle w:val="BodyText"/>
        <w:tabs>
          <w:tab w:val="left" w:pos="5520"/>
          <w:tab w:val="left" w:pos="5731"/>
          <w:tab w:val="left" w:pos="5784"/>
          <w:tab w:val="left" w:pos="7879"/>
          <w:tab w:val="left" w:pos="7988"/>
        </w:tabs>
        <w:ind w:left="3281" w:right="2873"/>
        <w:rPr>
          <w:lang w:val="fr-FR"/>
        </w:rPr>
      </w:pPr>
      <w:r w:rsidRPr="00C07A72">
        <w:rPr>
          <w:lang w:val="fr-FR"/>
        </w:rPr>
        <w:t>50M crawl</w:t>
      </w:r>
      <w:r w:rsidRPr="00C07A72">
        <w:rPr>
          <w:rFonts w:ascii="Times New Roman"/>
          <w:lang w:val="fr-FR"/>
        </w:rPr>
        <w:tab/>
      </w:r>
      <w:r w:rsidRPr="00C07A72">
        <w:rPr>
          <w:lang w:val="fr-FR"/>
        </w:rPr>
        <w:t>, 50M b</w:t>
      </w:r>
      <w:r w:rsidR="00C07A72" w:rsidRPr="00C07A72">
        <w:rPr>
          <w:lang w:val="fr-FR"/>
        </w:rPr>
        <w:t>rasse</w:t>
      </w:r>
      <w:r w:rsidRPr="00C07A72">
        <w:rPr>
          <w:rFonts w:ascii="Times New Roman"/>
          <w:lang w:val="fr-FR"/>
        </w:rPr>
        <w:tab/>
      </w:r>
      <w:r w:rsidRPr="00C07A72">
        <w:rPr>
          <w:lang w:val="fr-FR"/>
        </w:rPr>
        <w:t>, 50M br</w:t>
      </w:r>
      <w:r w:rsidR="00C07A72" w:rsidRPr="00C07A72">
        <w:rPr>
          <w:lang w:val="fr-FR"/>
        </w:rPr>
        <w:t>asse</w:t>
      </w:r>
      <w:r w:rsidRPr="00C07A72">
        <w:rPr>
          <w:rFonts w:ascii="Times New Roman"/>
          <w:lang w:val="fr-FR"/>
        </w:rPr>
        <w:tab/>
      </w:r>
      <w:r w:rsidRPr="00C07A72">
        <w:rPr>
          <w:rFonts w:ascii="Times New Roman"/>
          <w:lang w:val="fr-FR"/>
        </w:rPr>
        <w:tab/>
      </w:r>
      <w:r w:rsidRPr="00C07A72">
        <w:rPr>
          <w:lang w:val="fr-FR"/>
        </w:rPr>
        <w:t>,</w:t>
      </w:r>
      <w:r w:rsidRPr="00C07A72">
        <w:rPr>
          <w:spacing w:val="-1"/>
          <w:lang w:val="fr-FR"/>
        </w:rPr>
        <w:t xml:space="preserve"> </w:t>
      </w:r>
      <w:r w:rsidRPr="00C07A72">
        <w:rPr>
          <w:lang w:val="fr-FR"/>
        </w:rPr>
        <w:t xml:space="preserve">50M </w:t>
      </w:r>
      <w:r w:rsidR="00C07A72" w:rsidRPr="00C07A72">
        <w:rPr>
          <w:lang w:val="fr-FR"/>
        </w:rPr>
        <w:t>papillon</w:t>
      </w:r>
      <w:r w:rsidRPr="00C07A72">
        <w:rPr>
          <w:rFonts w:ascii="Times New Roman"/>
          <w:lang w:val="fr-FR"/>
        </w:rPr>
        <w:tab/>
      </w:r>
      <w:r w:rsidRPr="00C07A72">
        <w:rPr>
          <w:rFonts w:ascii="Times New Roman"/>
          <w:lang w:val="fr-FR"/>
        </w:rPr>
        <w:tab/>
      </w:r>
      <w:r w:rsidRPr="00C07A72">
        <w:rPr>
          <w:spacing w:val="-17"/>
          <w:lang w:val="fr-FR"/>
        </w:rPr>
        <w:t xml:space="preserve">, </w:t>
      </w:r>
      <w:r w:rsidRPr="00C07A72">
        <w:rPr>
          <w:lang w:val="fr-FR"/>
        </w:rPr>
        <w:t>100M</w:t>
      </w:r>
      <w:r w:rsidRPr="00C07A72">
        <w:rPr>
          <w:spacing w:val="-1"/>
          <w:lang w:val="fr-FR"/>
        </w:rPr>
        <w:t xml:space="preserve"> </w:t>
      </w:r>
      <w:r w:rsidRPr="00C07A72">
        <w:rPr>
          <w:lang w:val="fr-FR"/>
        </w:rPr>
        <w:t>crawl</w:t>
      </w:r>
      <w:r w:rsidRPr="00C07A72">
        <w:rPr>
          <w:rFonts w:ascii="Times New Roman"/>
          <w:lang w:val="fr-FR"/>
        </w:rPr>
        <w:tab/>
      </w:r>
      <w:r w:rsidRPr="00C07A72">
        <w:rPr>
          <w:rFonts w:ascii="Times New Roman"/>
          <w:lang w:val="fr-FR"/>
        </w:rPr>
        <w:tab/>
      </w:r>
      <w:r w:rsidRPr="00C07A72">
        <w:rPr>
          <w:rFonts w:ascii="Times New Roman"/>
          <w:lang w:val="fr-FR"/>
        </w:rPr>
        <w:tab/>
      </w:r>
      <w:r w:rsidRPr="00C07A72">
        <w:rPr>
          <w:lang w:val="fr-FR"/>
        </w:rPr>
        <w:t>, 100M</w:t>
      </w:r>
      <w:r w:rsidRPr="00C07A72">
        <w:rPr>
          <w:spacing w:val="1"/>
          <w:lang w:val="fr-FR"/>
        </w:rPr>
        <w:t xml:space="preserve"> </w:t>
      </w:r>
      <w:r w:rsidRPr="00C07A72">
        <w:rPr>
          <w:lang w:val="fr-FR"/>
        </w:rPr>
        <w:t>br</w:t>
      </w:r>
      <w:r w:rsidR="00C07A72" w:rsidRPr="00C07A72">
        <w:rPr>
          <w:lang w:val="fr-FR"/>
        </w:rPr>
        <w:t>a</w:t>
      </w:r>
      <w:r w:rsidR="00C07A72">
        <w:rPr>
          <w:lang w:val="fr-FR"/>
        </w:rPr>
        <w:t>sse</w:t>
      </w:r>
    </w:p>
    <w:p w14:paraId="26145588" w14:textId="0C07A284" w:rsidR="00821F7D" w:rsidRPr="00CB513F" w:rsidRDefault="00000000">
      <w:pPr>
        <w:pStyle w:val="BodyText"/>
        <w:tabs>
          <w:tab w:val="left" w:pos="5652"/>
        </w:tabs>
        <w:spacing w:before="1"/>
        <w:ind w:left="3281"/>
        <w:rPr>
          <w:lang w:val="fr-FR"/>
        </w:rPr>
      </w:pPr>
      <w:r w:rsidRPr="00CB513F">
        <w:rPr>
          <w:lang w:val="fr-FR"/>
        </w:rPr>
        <w:t>PLUS</w:t>
      </w:r>
      <w:r w:rsidRPr="00CB513F">
        <w:rPr>
          <w:spacing w:val="-3"/>
          <w:lang w:val="fr-FR"/>
        </w:rPr>
        <w:t xml:space="preserve"> </w:t>
      </w:r>
      <w:r w:rsidRPr="00CB513F">
        <w:rPr>
          <w:lang w:val="fr-FR"/>
        </w:rPr>
        <w:t>100M</w:t>
      </w:r>
      <w:r w:rsidR="00C07A72">
        <w:rPr>
          <w:lang w:val="fr-FR"/>
        </w:rPr>
        <w:t xml:space="preserve"> quatre-nage</w:t>
      </w:r>
      <w:r w:rsidRPr="00CB513F">
        <w:rPr>
          <w:rFonts w:ascii="Times New Roman"/>
          <w:lang w:val="fr-FR"/>
        </w:rPr>
        <w:tab/>
      </w:r>
      <w:r w:rsidRPr="00CB513F">
        <w:rPr>
          <w:lang w:val="fr-FR"/>
        </w:rPr>
        <w:t>.</w:t>
      </w:r>
    </w:p>
    <w:p w14:paraId="7521F654" w14:textId="77777777" w:rsidR="00821F7D" w:rsidRPr="00CB513F" w:rsidRDefault="00821F7D">
      <w:pPr>
        <w:pStyle w:val="BodyText"/>
        <w:rPr>
          <w:lang w:val="fr-FR"/>
        </w:rPr>
      </w:pPr>
    </w:p>
    <w:p w14:paraId="32F3F000" w14:textId="77777777" w:rsidR="00821F7D" w:rsidRPr="00CB513F" w:rsidRDefault="00000000">
      <w:pPr>
        <w:pStyle w:val="Heading2"/>
        <w:ind w:left="1240"/>
        <w:rPr>
          <w:lang w:val="fr-FR"/>
        </w:rPr>
      </w:pPr>
      <w:r w:rsidRPr="00CB513F">
        <w:rPr>
          <w:lang w:val="fr-FR"/>
        </w:rPr>
        <w:t>OPTION (C)</w:t>
      </w:r>
    </w:p>
    <w:p w14:paraId="534AF0AA" w14:textId="6E09AC15" w:rsidR="00821F7D" w:rsidRPr="001E5646" w:rsidRDefault="00000000">
      <w:pPr>
        <w:pStyle w:val="BodyText"/>
        <w:spacing w:line="267" w:lineRule="exact"/>
        <w:ind w:left="1240"/>
        <w:rPr>
          <w:lang w:val="fr-FR"/>
        </w:rPr>
      </w:pPr>
      <w:r w:rsidRPr="001E5646">
        <w:rPr>
          <w:lang w:val="fr-FR"/>
        </w:rPr>
        <w:t xml:space="preserve">Sprints (max 5) </w:t>
      </w:r>
      <w:r w:rsidR="00C07A72" w:rsidRPr="001E5646">
        <w:rPr>
          <w:lang w:val="fr-FR"/>
        </w:rPr>
        <w:t>choisir parmi</w:t>
      </w:r>
      <w:r w:rsidR="00117756" w:rsidRPr="001E5646">
        <w:rPr>
          <w:lang w:val="fr-FR"/>
        </w:rPr>
        <w:t> </w:t>
      </w:r>
      <w:r w:rsidRPr="001E5646">
        <w:rPr>
          <w:lang w:val="fr-FR"/>
        </w:rPr>
        <w:t>:</w:t>
      </w:r>
    </w:p>
    <w:p w14:paraId="7CFF7A3A" w14:textId="2527848D" w:rsidR="00821F7D" w:rsidRPr="00C07A72" w:rsidRDefault="00000000">
      <w:pPr>
        <w:pStyle w:val="BodyText"/>
        <w:tabs>
          <w:tab w:val="left" w:pos="5520"/>
          <w:tab w:val="left" w:pos="5727"/>
          <w:tab w:val="left" w:pos="5784"/>
          <w:tab w:val="left" w:pos="7879"/>
          <w:tab w:val="left" w:pos="7984"/>
        </w:tabs>
        <w:ind w:left="3276" w:right="2873" w:firstLine="4"/>
        <w:rPr>
          <w:lang w:val="fr-FR"/>
        </w:rPr>
      </w:pPr>
      <w:r w:rsidRPr="00C07A72">
        <w:rPr>
          <w:lang w:val="fr-FR"/>
        </w:rPr>
        <w:t>50M crawl</w:t>
      </w:r>
      <w:r w:rsidRPr="00C07A72">
        <w:rPr>
          <w:rFonts w:ascii="Times New Roman"/>
          <w:lang w:val="fr-FR"/>
        </w:rPr>
        <w:tab/>
      </w:r>
      <w:r w:rsidRPr="00C07A72">
        <w:rPr>
          <w:lang w:val="fr-FR"/>
        </w:rPr>
        <w:t>, 50M b</w:t>
      </w:r>
      <w:r w:rsidR="00C07A72" w:rsidRPr="00C07A72">
        <w:rPr>
          <w:lang w:val="fr-FR"/>
        </w:rPr>
        <w:t>rasse</w:t>
      </w:r>
      <w:r w:rsidRPr="00C07A72">
        <w:rPr>
          <w:rFonts w:ascii="Times New Roman"/>
          <w:lang w:val="fr-FR"/>
        </w:rPr>
        <w:tab/>
      </w:r>
      <w:r w:rsidRPr="00C07A72">
        <w:rPr>
          <w:lang w:val="fr-FR"/>
        </w:rPr>
        <w:t>, 50M br</w:t>
      </w:r>
      <w:r w:rsidR="00C07A72" w:rsidRPr="00C07A72">
        <w:rPr>
          <w:lang w:val="fr-FR"/>
        </w:rPr>
        <w:t>asse</w:t>
      </w:r>
      <w:r w:rsidRPr="00C07A72">
        <w:rPr>
          <w:rFonts w:ascii="Times New Roman"/>
          <w:lang w:val="fr-FR"/>
        </w:rPr>
        <w:tab/>
      </w:r>
      <w:r w:rsidRPr="00C07A72">
        <w:rPr>
          <w:rFonts w:ascii="Times New Roman"/>
          <w:lang w:val="fr-FR"/>
        </w:rPr>
        <w:tab/>
      </w:r>
      <w:r w:rsidRPr="00C07A72">
        <w:rPr>
          <w:lang w:val="fr-FR"/>
        </w:rPr>
        <w:t>,</w:t>
      </w:r>
      <w:r w:rsidRPr="00C07A72">
        <w:rPr>
          <w:spacing w:val="-1"/>
          <w:lang w:val="fr-FR"/>
        </w:rPr>
        <w:t xml:space="preserve"> </w:t>
      </w:r>
      <w:r w:rsidRPr="00C07A72">
        <w:rPr>
          <w:lang w:val="fr-FR"/>
        </w:rPr>
        <w:t xml:space="preserve">50M </w:t>
      </w:r>
      <w:r w:rsidR="00C07A72" w:rsidRPr="00C07A72">
        <w:rPr>
          <w:lang w:val="fr-FR"/>
        </w:rPr>
        <w:t>papillon</w:t>
      </w:r>
      <w:r w:rsidRPr="00C07A72">
        <w:rPr>
          <w:rFonts w:ascii="Times New Roman"/>
          <w:lang w:val="fr-FR"/>
        </w:rPr>
        <w:tab/>
      </w:r>
      <w:r w:rsidRPr="00C07A72">
        <w:rPr>
          <w:rFonts w:ascii="Times New Roman"/>
          <w:lang w:val="fr-FR"/>
        </w:rPr>
        <w:tab/>
      </w:r>
      <w:r w:rsidRPr="00C07A72">
        <w:rPr>
          <w:spacing w:val="-13"/>
          <w:lang w:val="fr-FR"/>
        </w:rPr>
        <w:t xml:space="preserve">, </w:t>
      </w:r>
      <w:r w:rsidRPr="00C07A72">
        <w:rPr>
          <w:lang w:val="fr-FR"/>
        </w:rPr>
        <w:t>100M</w:t>
      </w:r>
      <w:r w:rsidRPr="00C07A72">
        <w:rPr>
          <w:spacing w:val="-1"/>
          <w:lang w:val="fr-FR"/>
        </w:rPr>
        <w:t xml:space="preserve"> </w:t>
      </w:r>
      <w:r w:rsidRPr="00C07A72">
        <w:rPr>
          <w:lang w:val="fr-FR"/>
        </w:rPr>
        <w:t>crawl</w:t>
      </w:r>
      <w:r w:rsidRPr="00C07A72">
        <w:rPr>
          <w:rFonts w:ascii="Times New Roman"/>
          <w:lang w:val="fr-FR"/>
        </w:rPr>
        <w:tab/>
      </w:r>
      <w:r w:rsidRPr="00C07A72">
        <w:rPr>
          <w:rFonts w:ascii="Times New Roman"/>
          <w:lang w:val="fr-FR"/>
        </w:rPr>
        <w:tab/>
      </w:r>
      <w:r w:rsidRPr="00C07A72">
        <w:rPr>
          <w:rFonts w:ascii="Times New Roman"/>
          <w:lang w:val="fr-FR"/>
        </w:rPr>
        <w:tab/>
      </w:r>
      <w:r w:rsidRPr="00C07A72">
        <w:rPr>
          <w:lang w:val="fr-FR"/>
        </w:rPr>
        <w:t>, 100M</w:t>
      </w:r>
      <w:r w:rsidRPr="00C07A72">
        <w:rPr>
          <w:spacing w:val="1"/>
          <w:lang w:val="fr-FR"/>
        </w:rPr>
        <w:t xml:space="preserve"> </w:t>
      </w:r>
      <w:r w:rsidRPr="00C07A72">
        <w:rPr>
          <w:lang w:val="fr-FR"/>
        </w:rPr>
        <w:t>br</w:t>
      </w:r>
      <w:r w:rsidR="00C07A72" w:rsidRPr="00C07A72">
        <w:rPr>
          <w:lang w:val="fr-FR"/>
        </w:rPr>
        <w:t>a</w:t>
      </w:r>
      <w:r w:rsidR="00C07A72">
        <w:rPr>
          <w:lang w:val="fr-FR"/>
        </w:rPr>
        <w:t>sse</w:t>
      </w:r>
    </w:p>
    <w:p w14:paraId="7001066B" w14:textId="0D284A13" w:rsidR="00821F7D" w:rsidRDefault="00000000">
      <w:pPr>
        <w:pStyle w:val="BodyText"/>
        <w:tabs>
          <w:tab w:val="left" w:pos="5652"/>
        </w:tabs>
        <w:ind w:left="3276"/>
      </w:pPr>
      <w:r>
        <w:t>PLUS</w:t>
      </w:r>
      <w:r>
        <w:rPr>
          <w:spacing w:val="-3"/>
        </w:rPr>
        <w:t xml:space="preserve"> </w:t>
      </w:r>
      <w:r>
        <w:t>100M</w:t>
      </w:r>
      <w:r>
        <w:rPr>
          <w:spacing w:val="1"/>
        </w:rPr>
        <w:t xml:space="preserve"> </w:t>
      </w:r>
      <w:r w:rsidR="00C07A72">
        <w:t>quatre-</w:t>
      </w:r>
      <w:proofErr w:type="spellStart"/>
      <w:r w:rsidR="00C07A72">
        <w:t>nage</w:t>
      </w:r>
      <w:r w:rsidR="00D84220">
        <w:t>s</w:t>
      </w:r>
      <w:proofErr w:type="spellEnd"/>
      <w:r>
        <w:rPr>
          <w:rFonts w:ascii="Times New Roman"/>
        </w:rPr>
        <w:tab/>
      </w:r>
      <w:r>
        <w:t>.</w:t>
      </w:r>
    </w:p>
    <w:p w14:paraId="726020BE" w14:textId="77777777" w:rsidR="00821F7D" w:rsidRDefault="00821F7D">
      <w:pPr>
        <w:pStyle w:val="BodyText"/>
      </w:pPr>
    </w:p>
    <w:p w14:paraId="6CD50C30" w14:textId="77777777" w:rsidR="00821F7D" w:rsidRDefault="00821F7D">
      <w:pPr>
        <w:pStyle w:val="BodyText"/>
        <w:spacing w:before="11"/>
      </w:pPr>
    </w:p>
    <w:p w14:paraId="44416E52" w14:textId="498FA532" w:rsidR="00821F7D" w:rsidRPr="00703A08" w:rsidRDefault="00000000">
      <w:pPr>
        <w:pStyle w:val="Heading1"/>
        <w:numPr>
          <w:ilvl w:val="0"/>
          <w:numId w:val="6"/>
        </w:numPr>
        <w:tabs>
          <w:tab w:val="left" w:pos="828"/>
        </w:tabs>
        <w:ind w:left="827" w:hanging="366"/>
        <w:jc w:val="left"/>
        <w:rPr>
          <w:lang w:val="fr-FR"/>
        </w:rPr>
      </w:pPr>
      <w:r w:rsidRPr="00703A08">
        <w:rPr>
          <w:lang w:val="fr-FR"/>
        </w:rPr>
        <w:t>D</w:t>
      </w:r>
      <w:r w:rsidR="00C07A72" w:rsidRPr="00703A08">
        <w:rPr>
          <w:lang w:val="fr-FR"/>
        </w:rPr>
        <w:t>étermination des gagnant</w:t>
      </w:r>
      <w:r w:rsidR="00703A08" w:rsidRPr="00703A08">
        <w:rPr>
          <w:lang w:val="fr-FR"/>
        </w:rPr>
        <w:t>(e)</w:t>
      </w:r>
      <w:r w:rsidR="00C07A72" w:rsidRPr="00703A08">
        <w:rPr>
          <w:lang w:val="fr-FR"/>
        </w:rPr>
        <w:t>s</w:t>
      </w:r>
    </w:p>
    <w:p w14:paraId="1D321463" w14:textId="77777777" w:rsidR="00821F7D" w:rsidRPr="00703A08" w:rsidRDefault="00821F7D">
      <w:pPr>
        <w:pStyle w:val="BodyText"/>
        <w:rPr>
          <w:rFonts w:ascii="Helvetica"/>
          <w:b/>
          <w:sz w:val="24"/>
          <w:lang w:val="fr-FR"/>
        </w:rPr>
      </w:pPr>
    </w:p>
    <w:p w14:paraId="2544D037" w14:textId="77777777" w:rsidR="00821F7D" w:rsidRPr="00703A08" w:rsidRDefault="00821F7D">
      <w:pPr>
        <w:pStyle w:val="BodyText"/>
        <w:spacing w:before="9"/>
        <w:rPr>
          <w:rFonts w:ascii="Helvetica"/>
          <w:b/>
          <w:sz w:val="18"/>
          <w:lang w:val="fr-FR"/>
        </w:rPr>
      </w:pPr>
    </w:p>
    <w:p w14:paraId="5BF494F0" w14:textId="3698FDA3" w:rsidR="00821F7D" w:rsidRDefault="00C07A72">
      <w:pPr>
        <w:pStyle w:val="Heading2"/>
        <w:ind w:left="851"/>
        <w:jc w:val="both"/>
      </w:pPr>
      <w:proofErr w:type="spellStart"/>
      <w:r>
        <w:t>Nage</w:t>
      </w:r>
      <w:proofErr w:type="spellEnd"/>
      <w:r>
        <w:t xml:space="preserve"> </w:t>
      </w:r>
      <w:proofErr w:type="spellStart"/>
      <w:r>
        <w:t>prédictive</w:t>
      </w:r>
      <w:proofErr w:type="spellEnd"/>
    </w:p>
    <w:p w14:paraId="5102958D" w14:textId="2F113A8F" w:rsidR="00821F7D" w:rsidRPr="00C07A72" w:rsidRDefault="00C07A72">
      <w:pPr>
        <w:pStyle w:val="ListParagraph"/>
        <w:numPr>
          <w:ilvl w:val="1"/>
          <w:numId w:val="6"/>
        </w:numPr>
        <w:tabs>
          <w:tab w:val="left" w:pos="1512"/>
        </w:tabs>
        <w:spacing w:before="18"/>
        <w:ind w:left="1598" w:right="2618" w:hanging="360"/>
        <w:jc w:val="both"/>
        <w:rPr>
          <w:lang w:val="fr-FR"/>
        </w:rPr>
      </w:pPr>
      <w:r w:rsidRPr="00C07A72">
        <w:rPr>
          <w:lang w:val="fr-FR"/>
        </w:rPr>
        <w:t>Les temps réels des compétiteurs pour les deux (2) jours seront alors comparés aux temps prévus. Sans tenir compte des plus et des moins, la différence de temps sera additionnée. La personne dont la différence totale est la plus proche de zéro gagne</w:t>
      </w:r>
      <w:r w:rsidRPr="00C07A72">
        <w:rPr>
          <w:spacing w:val="-5"/>
          <w:lang w:val="fr-FR"/>
        </w:rPr>
        <w:t>.</w:t>
      </w:r>
    </w:p>
    <w:p w14:paraId="6B301E4F" w14:textId="77777777" w:rsidR="00821F7D" w:rsidRPr="00C07A72" w:rsidRDefault="00821F7D">
      <w:pPr>
        <w:jc w:val="both"/>
        <w:rPr>
          <w:lang w:val="fr-FR"/>
        </w:rPr>
        <w:sectPr w:rsidR="00821F7D" w:rsidRPr="00C07A72">
          <w:headerReference w:type="default" r:id="rId7"/>
          <w:footerReference w:type="default" r:id="rId8"/>
          <w:pgSz w:w="12240" w:h="15840"/>
          <w:pgMar w:top="1420" w:right="280" w:bottom="720" w:left="1040" w:header="714" w:footer="528" w:gutter="0"/>
          <w:cols w:space="720"/>
        </w:sectPr>
      </w:pPr>
    </w:p>
    <w:p w14:paraId="30079F9B" w14:textId="77777777" w:rsidR="00821F7D" w:rsidRPr="00C07A72" w:rsidRDefault="00821F7D">
      <w:pPr>
        <w:pStyle w:val="BodyText"/>
        <w:rPr>
          <w:sz w:val="20"/>
          <w:lang w:val="fr-FR"/>
        </w:rPr>
      </w:pPr>
    </w:p>
    <w:p w14:paraId="2F82CE28" w14:textId="77777777" w:rsidR="00821F7D" w:rsidRPr="00C07A72" w:rsidRDefault="00821F7D">
      <w:pPr>
        <w:pStyle w:val="BodyText"/>
        <w:spacing w:before="4"/>
        <w:rPr>
          <w:sz w:val="26"/>
          <w:lang w:val="fr-FR"/>
        </w:rPr>
      </w:pPr>
    </w:p>
    <w:p w14:paraId="482BADFF" w14:textId="041B964C" w:rsidR="00821F7D" w:rsidRPr="00C07A72" w:rsidRDefault="00C07A72">
      <w:pPr>
        <w:pStyle w:val="Heading2"/>
        <w:spacing w:before="56"/>
        <w:ind w:left="1170"/>
        <w:rPr>
          <w:lang w:val="fr-FR"/>
        </w:rPr>
      </w:pPr>
      <w:r w:rsidRPr="00C07A72">
        <w:rPr>
          <w:lang w:val="fr-FR"/>
        </w:rPr>
        <w:t>Nage sprint</w:t>
      </w:r>
      <w:r w:rsidR="00117756">
        <w:rPr>
          <w:lang w:val="fr-FR"/>
        </w:rPr>
        <w:t> </w:t>
      </w:r>
      <w:r w:rsidRPr="00C07A72">
        <w:rPr>
          <w:lang w:val="fr-FR"/>
        </w:rPr>
        <w:t>:</w:t>
      </w:r>
    </w:p>
    <w:p w14:paraId="4EBEE4D4" w14:textId="3CBE0C9A" w:rsidR="00821F7D" w:rsidRPr="00C07A72" w:rsidRDefault="00000000">
      <w:pPr>
        <w:pStyle w:val="BodyText"/>
        <w:spacing w:before="22"/>
        <w:ind w:left="1595" w:right="2463" w:hanging="360"/>
        <w:rPr>
          <w:lang w:val="fr-FR"/>
        </w:rPr>
      </w:pPr>
      <w:r w:rsidRPr="00C07A72">
        <w:rPr>
          <w:lang w:val="fr-FR"/>
        </w:rPr>
        <w:t xml:space="preserve">1. </w:t>
      </w:r>
      <w:r w:rsidR="00C07A72" w:rsidRPr="00C07A72">
        <w:rPr>
          <w:lang w:val="fr-FR"/>
        </w:rPr>
        <w:t>Chaque épreuve sera chronométrée pour déterminer les gagnants. Les athlètes prendront leur meilleur temps sur deux (2) jours</w:t>
      </w:r>
      <w:r w:rsidRPr="00C07A72">
        <w:rPr>
          <w:lang w:val="fr-FR"/>
        </w:rPr>
        <w:t>.</w:t>
      </w:r>
    </w:p>
    <w:p w14:paraId="0C5D8704" w14:textId="77777777" w:rsidR="00821F7D" w:rsidRPr="00C07A72" w:rsidRDefault="00821F7D">
      <w:pPr>
        <w:pStyle w:val="BodyText"/>
        <w:spacing w:before="8"/>
        <w:rPr>
          <w:sz w:val="19"/>
          <w:lang w:val="fr-FR"/>
        </w:rPr>
      </w:pPr>
    </w:p>
    <w:p w14:paraId="7B114A70" w14:textId="31618E0B" w:rsidR="00821F7D" w:rsidRPr="00C07A72" w:rsidRDefault="00C07A72">
      <w:pPr>
        <w:pStyle w:val="Heading2"/>
        <w:spacing w:before="1"/>
        <w:ind w:left="1235"/>
        <w:rPr>
          <w:lang w:val="fr-FR"/>
        </w:rPr>
      </w:pPr>
      <w:r w:rsidRPr="00C07A72">
        <w:rPr>
          <w:lang w:val="fr-FR"/>
        </w:rPr>
        <w:t>Quatre nages individuel</w:t>
      </w:r>
      <w:r w:rsidR="00117756">
        <w:rPr>
          <w:lang w:val="fr-FR"/>
        </w:rPr>
        <w:t> </w:t>
      </w:r>
      <w:r w:rsidRPr="00C07A72">
        <w:rPr>
          <w:lang w:val="fr-FR"/>
        </w:rPr>
        <w:t>:</w:t>
      </w:r>
    </w:p>
    <w:p w14:paraId="6161AE69" w14:textId="2BB46C97" w:rsidR="00821F7D" w:rsidRPr="00271133" w:rsidRDefault="00271133">
      <w:pPr>
        <w:pStyle w:val="ListParagraph"/>
        <w:numPr>
          <w:ilvl w:val="0"/>
          <w:numId w:val="4"/>
        </w:numPr>
        <w:tabs>
          <w:tab w:val="left" w:pos="1691"/>
          <w:tab w:val="left" w:pos="1692"/>
        </w:tabs>
        <w:spacing w:before="20"/>
        <w:ind w:hanging="457"/>
        <w:jc w:val="left"/>
        <w:rPr>
          <w:lang w:val="fr-FR"/>
        </w:rPr>
      </w:pPr>
      <w:r w:rsidRPr="00271133">
        <w:rPr>
          <w:lang w:val="fr-FR"/>
        </w:rPr>
        <w:t>Le meilleur temps réalisé par les athlètes sur deux (2) jours déterminera les vainqueurs</w:t>
      </w:r>
      <w:r w:rsidRPr="00271133">
        <w:rPr>
          <w:spacing w:val="-3"/>
          <w:lang w:val="fr-FR"/>
        </w:rPr>
        <w:t>.</w:t>
      </w:r>
    </w:p>
    <w:p w14:paraId="7B6CD891" w14:textId="77777777" w:rsidR="00821F7D" w:rsidRPr="00271133" w:rsidRDefault="00821F7D">
      <w:pPr>
        <w:pStyle w:val="BodyText"/>
        <w:spacing w:before="1"/>
        <w:rPr>
          <w:sz w:val="29"/>
          <w:lang w:val="fr-FR"/>
        </w:rPr>
      </w:pPr>
    </w:p>
    <w:p w14:paraId="1A71D93B" w14:textId="0AB350C0" w:rsidR="00271133" w:rsidRPr="00271133" w:rsidRDefault="00271133" w:rsidP="00271133">
      <w:pPr>
        <w:pStyle w:val="BodyText"/>
        <w:spacing w:before="79"/>
        <w:ind w:left="875" w:right="1741"/>
        <w:rPr>
          <w:lang w:val="fr-FR"/>
        </w:rPr>
      </w:pPr>
      <w:r w:rsidRPr="00271133">
        <w:rPr>
          <w:lang w:val="fr-FR"/>
        </w:rPr>
        <w:t>Les athlètes choisissent de participer à l</w:t>
      </w:r>
      <w:r w:rsidR="00117756">
        <w:rPr>
          <w:lang w:val="fr-FR"/>
        </w:rPr>
        <w:t>’</w:t>
      </w:r>
      <w:r w:rsidRPr="00271133">
        <w:rPr>
          <w:lang w:val="fr-FR"/>
        </w:rPr>
        <w:t>option (A), à l</w:t>
      </w:r>
      <w:r w:rsidR="00117756">
        <w:rPr>
          <w:lang w:val="fr-FR"/>
        </w:rPr>
        <w:t>’</w:t>
      </w:r>
      <w:r w:rsidRPr="00271133">
        <w:rPr>
          <w:lang w:val="fr-FR"/>
        </w:rPr>
        <w:t>option (B) ou à l</w:t>
      </w:r>
      <w:r w:rsidR="00117756">
        <w:rPr>
          <w:lang w:val="fr-FR"/>
        </w:rPr>
        <w:t>’</w:t>
      </w:r>
      <w:r w:rsidRPr="00271133">
        <w:rPr>
          <w:lang w:val="fr-FR"/>
        </w:rPr>
        <w:t>option (C).</w:t>
      </w:r>
    </w:p>
    <w:p w14:paraId="0C133F85" w14:textId="25DB0229" w:rsidR="00821F7D" w:rsidRPr="00271133" w:rsidRDefault="00271133" w:rsidP="00271133">
      <w:pPr>
        <w:pStyle w:val="BodyText"/>
        <w:spacing w:before="79"/>
        <w:ind w:left="875" w:right="1741"/>
        <w:rPr>
          <w:lang w:val="fr-FR"/>
        </w:rPr>
      </w:pPr>
      <w:r w:rsidRPr="00271133">
        <w:rPr>
          <w:lang w:val="fr-FR"/>
        </w:rPr>
        <w:t xml:space="preserve">Dans chaque option, </w:t>
      </w:r>
      <w:r>
        <w:rPr>
          <w:lang w:val="fr-FR"/>
        </w:rPr>
        <w:t>la personne participante</w:t>
      </w:r>
      <w:r w:rsidRPr="00271133">
        <w:rPr>
          <w:lang w:val="fr-FR"/>
        </w:rPr>
        <w:t xml:space="preserve"> peut nager jusqu</w:t>
      </w:r>
      <w:r w:rsidR="00117756">
        <w:rPr>
          <w:lang w:val="fr-FR"/>
        </w:rPr>
        <w:t>’</w:t>
      </w:r>
      <w:r w:rsidRPr="00271133">
        <w:rPr>
          <w:lang w:val="fr-FR"/>
        </w:rPr>
        <w:t>à un maximum de 6</w:t>
      </w:r>
      <w:r w:rsidR="00117756">
        <w:rPr>
          <w:lang w:val="fr-FR"/>
        </w:rPr>
        <w:t> </w:t>
      </w:r>
      <w:r w:rsidRPr="00271133">
        <w:rPr>
          <w:lang w:val="fr-FR"/>
        </w:rPr>
        <w:t xml:space="preserve">épreuves selon les maximums </w:t>
      </w:r>
      <w:r>
        <w:rPr>
          <w:lang w:val="fr-FR"/>
        </w:rPr>
        <w:t>précisés</w:t>
      </w:r>
      <w:r w:rsidRPr="00271133">
        <w:rPr>
          <w:lang w:val="fr-FR"/>
        </w:rPr>
        <w:t xml:space="preserve"> dans l</w:t>
      </w:r>
      <w:r w:rsidR="00117756">
        <w:rPr>
          <w:lang w:val="fr-FR"/>
        </w:rPr>
        <w:t>’</w:t>
      </w:r>
      <w:r w:rsidRPr="00271133">
        <w:rPr>
          <w:lang w:val="fr-FR"/>
        </w:rPr>
        <w:t xml:space="preserve">option choisie, en portant une attention particulière aux maximums pour la </w:t>
      </w:r>
      <w:r>
        <w:rPr>
          <w:lang w:val="fr-FR"/>
        </w:rPr>
        <w:t>nage prédictive</w:t>
      </w:r>
      <w:r w:rsidRPr="00271133">
        <w:rPr>
          <w:lang w:val="fr-FR"/>
        </w:rPr>
        <w:t xml:space="preserve"> et les sprints.</w:t>
      </w:r>
    </w:p>
    <w:p w14:paraId="59787954" w14:textId="4AC34045" w:rsidR="00821F7D" w:rsidRPr="00271133" w:rsidRDefault="00271133">
      <w:pPr>
        <w:pStyle w:val="BodyText"/>
        <w:spacing w:before="78"/>
        <w:ind w:left="875" w:right="1150"/>
        <w:rPr>
          <w:lang w:val="fr-FR"/>
        </w:rPr>
      </w:pPr>
      <w:r w:rsidRPr="00271133">
        <w:rPr>
          <w:lang w:val="fr-FR"/>
        </w:rPr>
        <w:t>Pour chaque nage, leur place sera inscrite sur une feuille de pointage pour l</w:t>
      </w:r>
      <w:r w:rsidR="00117756">
        <w:rPr>
          <w:lang w:val="fr-FR"/>
        </w:rPr>
        <w:t>’</w:t>
      </w:r>
      <w:r w:rsidRPr="00271133">
        <w:rPr>
          <w:lang w:val="fr-FR"/>
        </w:rPr>
        <w:t>option qu</w:t>
      </w:r>
      <w:r w:rsidR="00117756">
        <w:rPr>
          <w:lang w:val="fr-FR"/>
        </w:rPr>
        <w:t>’</w:t>
      </w:r>
      <w:r w:rsidRPr="00271133">
        <w:rPr>
          <w:lang w:val="fr-FR"/>
        </w:rPr>
        <w:t>ils ont choisie. Les médailles seront attribuées au sein de l</w:t>
      </w:r>
      <w:r w:rsidR="00117756">
        <w:rPr>
          <w:lang w:val="fr-FR"/>
        </w:rPr>
        <w:t>’</w:t>
      </w:r>
      <w:r w:rsidRPr="00271133">
        <w:rPr>
          <w:lang w:val="fr-FR"/>
        </w:rPr>
        <w:t>option en fonction des quatre meilleurs résultats des participants. Le premier compte</w:t>
      </w:r>
      <w:r w:rsidR="00117756">
        <w:rPr>
          <w:lang w:val="fr-FR"/>
        </w:rPr>
        <w:t> </w:t>
      </w:r>
      <w:r w:rsidRPr="00271133">
        <w:rPr>
          <w:lang w:val="fr-FR"/>
        </w:rPr>
        <w:t>1, le deuxième compte</w:t>
      </w:r>
      <w:r w:rsidR="00117756">
        <w:rPr>
          <w:lang w:val="fr-FR"/>
        </w:rPr>
        <w:t> </w:t>
      </w:r>
      <w:r w:rsidRPr="00271133">
        <w:rPr>
          <w:lang w:val="fr-FR"/>
        </w:rPr>
        <w:t>2, le troisième compte</w:t>
      </w:r>
      <w:r w:rsidR="00117756">
        <w:rPr>
          <w:lang w:val="fr-FR"/>
        </w:rPr>
        <w:t> </w:t>
      </w:r>
      <w:r w:rsidRPr="00271133">
        <w:rPr>
          <w:lang w:val="fr-FR"/>
        </w:rPr>
        <w:t>3, le quatrième compte</w:t>
      </w:r>
      <w:r w:rsidR="00117756">
        <w:rPr>
          <w:lang w:val="fr-FR"/>
        </w:rPr>
        <w:t> </w:t>
      </w:r>
      <w:r w:rsidRPr="00271133">
        <w:rPr>
          <w:lang w:val="fr-FR"/>
        </w:rPr>
        <w:t>4, le cinquième compte</w:t>
      </w:r>
      <w:r w:rsidR="00117756">
        <w:rPr>
          <w:lang w:val="fr-FR"/>
        </w:rPr>
        <w:t> </w:t>
      </w:r>
      <w:r w:rsidRPr="00271133">
        <w:rPr>
          <w:lang w:val="fr-FR"/>
        </w:rPr>
        <w:t xml:space="preserve">5 et le total le </w:t>
      </w:r>
      <w:r w:rsidR="00F63BD1">
        <w:rPr>
          <w:lang w:val="fr-FR"/>
        </w:rPr>
        <w:t xml:space="preserve">score le </w:t>
      </w:r>
      <w:r w:rsidRPr="00271133">
        <w:rPr>
          <w:lang w:val="fr-FR"/>
        </w:rPr>
        <w:t>plus bas gagne.</w:t>
      </w:r>
    </w:p>
    <w:p w14:paraId="7DD36534" w14:textId="4957444B" w:rsidR="00821F7D" w:rsidRPr="00271133" w:rsidRDefault="00271133">
      <w:pPr>
        <w:pStyle w:val="Heading2"/>
        <w:spacing w:before="80"/>
        <w:ind w:left="875"/>
        <w:rPr>
          <w:lang w:val="fr-FR"/>
        </w:rPr>
      </w:pPr>
      <w:r w:rsidRPr="00271133">
        <w:rPr>
          <w:lang w:val="fr-FR"/>
        </w:rPr>
        <w:t>BRISER UNE ÉGALITÉ</w:t>
      </w:r>
    </w:p>
    <w:p w14:paraId="31DE65FE" w14:textId="6C34E2F5" w:rsidR="00821F7D" w:rsidRPr="00271133" w:rsidRDefault="00271133" w:rsidP="00271133">
      <w:pPr>
        <w:pStyle w:val="BodyText"/>
        <w:spacing w:before="82"/>
        <w:ind w:left="875" w:right="1150"/>
        <w:rPr>
          <w:lang w:val="fr-FR"/>
        </w:rPr>
      </w:pPr>
      <w:r w:rsidRPr="00271133">
        <w:rPr>
          <w:lang w:val="fr-FR"/>
        </w:rPr>
        <w:t>En cas d</w:t>
      </w:r>
      <w:r w:rsidR="00117756">
        <w:rPr>
          <w:lang w:val="fr-FR"/>
        </w:rPr>
        <w:t>’</w:t>
      </w:r>
      <w:r w:rsidRPr="00271133">
        <w:rPr>
          <w:lang w:val="fr-FR"/>
        </w:rPr>
        <w:t>égalité, les résultats de la</w:t>
      </w:r>
      <w:r>
        <w:rPr>
          <w:lang w:val="fr-FR"/>
        </w:rPr>
        <w:t xml:space="preserve"> 5</w:t>
      </w:r>
      <w:r w:rsidRPr="00271133">
        <w:rPr>
          <w:vertAlign w:val="superscript"/>
          <w:lang w:val="fr-FR"/>
        </w:rPr>
        <w:t>e</w:t>
      </w:r>
      <w:r w:rsidR="00117756">
        <w:rPr>
          <w:lang w:val="fr-FR"/>
        </w:rPr>
        <w:t> </w:t>
      </w:r>
      <w:r w:rsidRPr="00271133">
        <w:rPr>
          <w:lang w:val="fr-FR"/>
        </w:rPr>
        <w:t>nage seront utilisés pour les départager. Si l</w:t>
      </w:r>
      <w:r w:rsidR="00117756">
        <w:rPr>
          <w:lang w:val="fr-FR"/>
        </w:rPr>
        <w:t>’</w:t>
      </w:r>
      <w:r w:rsidRPr="00271133">
        <w:rPr>
          <w:lang w:val="fr-FR"/>
        </w:rPr>
        <w:t>égalité persiste, les résultats d</w:t>
      </w:r>
      <w:r>
        <w:rPr>
          <w:lang w:val="fr-FR"/>
        </w:rPr>
        <w:t>e la 6</w:t>
      </w:r>
      <w:r w:rsidRPr="00271133">
        <w:rPr>
          <w:vertAlign w:val="superscript"/>
          <w:lang w:val="fr-FR"/>
        </w:rPr>
        <w:t>e</w:t>
      </w:r>
      <w:r w:rsidR="00117756">
        <w:rPr>
          <w:lang w:val="fr-FR"/>
        </w:rPr>
        <w:t> </w:t>
      </w:r>
      <w:r w:rsidRPr="00271133">
        <w:rPr>
          <w:lang w:val="fr-FR"/>
        </w:rPr>
        <w:t>nage seront utilisés.</w:t>
      </w:r>
    </w:p>
    <w:p w14:paraId="3BFB7C8B" w14:textId="058EED57" w:rsidR="00821F7D" w:rsidRPr="009F3446" w:rsidRDefault="009F3446">
      <w:pPr>
        <w:pStyle w:val="BodyText"/>
        <w:spacing w:before="80"/>
        <w:ind w:left="875" w:right="1203"/>
        <w:rPr>
          <w:lang w:val="fr-FR"/>
        </w:rPr>
      </w:pPr>
      <w:r w:rsidRPr="009F3446">
        <w:rPr>
          <w:lang w:val="fr-FR"/>
        </w:rPr>
        <w:t>En cas d</w:t>
      </w:r>
      <w:r w:rsidR="00117756">
        <w:rPr>
          <w:lang w:val="fr-FR"/>
        </w:rPr>
        <w:t>’</w:t>
      </w:r>
      <w:r w:rsidRPr="009F3446">
        <w:rPr>
          <w:lang w:val="fr-FR"/>
        </w:rPr>
        <w:t>égalité, un nageur ayant participé à un plus grand nombre d</w:t>
      </w:r>
      <w:r w:rsidR="00117756">
        <w:rPr>
          <w:lang w:val="fr-FR"/>
        </w:rPr>
        <w:t>’</w:t>
      </w:r>
      <w:r w:rsidRPr="009F3446">
        <w:rPr>
          <w:lang w:val="fr-FR"/>
        </w:rPr>
        <w:t>épreuves départage les ex</w:t>
      </w:r>
      <w:r w:rsidR="00117756">
        <w:rPr>
          <w:lang w:val="fr-FR"/>
        </w:rPr>
        <w:t xml:space="preserve"> æ</w:t>
      </w:r>
      <w:r w:rsidRPr="009F3446">
        <w:rPr>
          <w:lang w:val="fr-FR"/>
        </w:rPr>
        <w:t>quo. Par exemple, si</w:t>
      </w:r>
      <w:r w:rsidR="00117756">
        <w:rPr>
          <w:lang w:val="fr-FR"/>
        </w:rPr>
        <w:t>,</w:t>
      </w:r>
      <w:r w:rsidRPr="009F3446">
        <w:rPr>
          <w:lang w:val="fr-FR"/>
        </w:rPr>
        <w:t xml:space="preserve"> après 5</w:t>
      </w:r>
      <w:r w:rsidR="00117756">
        <w:rPr>
          <w:lang w:val="fr-FR"/>
        </w:rPr>
        <w:t> </w:t>
      </w:r>
      <w:r w:rsidRPr="009F3446">
        <w:rPr>
          <w:lang w:val="fr-FR"/>
        </w:rPr>
        <w:t>résultats de natation, il y a toujours égalité, si un nageur a participé à 6</w:t>
      </w:r>
      <w:r w:rsidR="00117756">
        <w:rPr>
          <w:lang w:val="fr-FR"/>
        </w:rPr>
        <w:t> </w:t>
      </w:r>
      <w:r w:rsidRPr="009F3446">
        <w:rPr>
          <w:lang w:val="fr-FR"/>
        </w:rPr>
        <w:t>épreuves de natation, cela départage les ex</w:t>
      </w:r>
      <w:r w:rsidR="00117756">
        <w:rPr>
          <w:lang w:val="fr-FR"/>
        </w:rPr>
        <w:t xml:space="preserve"> æ</w:t>
      </w:r>
      <w:r w:rsidRPr="009F3446">
        <w:rPr>
          <w:lang w:val="fr-FR"/>
        </w:rPr>
        <w:t>quo. Si, après 6</w:t>
      </w:r>
      <w:r w:rsidR="00117756">
        <w:rPr>
          <w:lang w:val="fr-FR"/>
        </w:rPr>
        <w:t> </w:t>
      </w:r>
      <w:r w:rsidRPr="009F3446">
        <w:rPr>
          <w:lang w:val="fr-FR"/>
        </w:rPr>
        <w:t>résultats de natation, il y a toujours égalité, par exemple pour l</w:t>
      </w:r>
      <w:r>
        <w:rPr>
          <w:lang w:val="fr-FR"/>
        </w:rPr>
        <w:t>a première</w:t>
      </w:r>
      <w:r w:rsidRPr="009F3446">
        <w:rPr>
          <w:lang w:val="fr-FR"/>
        </w:rPr>
        <w:t xml:space="preserve"> place, les deux nageurs recevront la médaille d</w:t>
      </w:r>
      <w:r w:rsidR="00117756">
        <w:rPr>
          <w:lang w:val="fr-FR"/>
        </w:rPr>
        <w:t>’</w:t>
      </w:r>
      <w:r w:rsidRPr="009F3446">
        <w:rPr>
          <w:lang w:val="fr-FR"/>
        </w:rPr>
        <w:t>or et le prix suivant sera le bronze. S</w:t>
      </w:r>
      <w:r w:rsidR="00117756">
        <w:rPr>
          <w:lang w:val="fr-FR"/>
        </w:rPr>
        <w:t>’</w:t>
      </w:r>
      <w:r w:rsidRPr="009F3446">
        <w:rPr>
          <w:lang w:val="fr-FR"/>
        </w:rPr>
        <w:t>il y a égalité pour la médaille d</w:t>
      </w:r>
      <w:r w:rsidR="00117756">
        <w:rPr>
          <w:lang w:val="fr-FR"/>
        </w:rPr>
        <w:t>’</w:t>
      </w:r>
      <w:r w:rsidRPr="009F3446">
        <w:rPr>
          <w:lang w:val="fr-FR"/>
        </w:rPr>
        <w:t>argent, les deux nageurs recevront la médaille d</w:t>
      </w:r>
      <w:r w:rsidR="00117756">
        <w:rPr>
          <w:lang w:val="fr-FR"/>
        </w:rPr>
        <w:t>’</w:t>
      </w:r>
      <w:r w:rsidRPr="009F3446">
        <w:rPr>
          <w:lang w:val="fr-FR"/>
        </w:rPr>
        <w:t>argent et il n</w:t>
      </w:r>
      <w:r w:rsidR="00117756">
        <w:rPr>
          <w:lang w:val="fr-FR"/>
        </w:rPr>
        <w:t>’</w:t>
      </w:r>
      <w:r w:rsidRPr="009F3446">
        <w:rPr>
          <w:lang w:val="fr-FR"/>
        </w:rPr>
        <w:t>y aura pas de médaille de bronze.</w:t>
      </w:r>
    </w:p>
    <w:p w14:paraId="39E5ADF9" w14:textId="109B99BD" w:rsidR="00821F7D" w:rsidRDefault="009F3446">
      <w:pPr>
        <w:pStyle w:val="Heading1"/>
        <w:spacing w:before="79"/>
        <w:ind w:left="880" w:firstLine="0"/>
      </w:pPr>
      <w:r>
        <w:t>FEUILLE DE POINTAGE (</w:t>
      </w:r>
      <w:proofErr w:type="spellStart"/>
      <w:r w:rsidR="00C51D9D">
        <w:t>exemple</w:t>
      </w:r>
      <w:proofErr w:type="spellEnd"/>
      <w:r>
        <w:t>)</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624"/>
        <w:gridCol w:w="791"/>
        <w:gridCol w:w="779"/>
        <w:gridCol w:w="1015"/>
        <w:gridCol w:w="1163"/>
        <w:gridCol w:w="906"/>
        <w:gridCol w:w="772"/>
        <w:gridCol w:w="1043"/>
        <w:gridCol w:w="899"/>
        <w:gridCol w:w="623"/>
      </w:tblGrid>
      <w:tr w:rsidR="00821F7D" w14:paraId="1106EEFE" w14:textId="77777777">
        <w:trPr>
          <w:trHeight w:val="822"/>
        </w:trPr>
        <w:tc>
          <w:tcPr>
            <w:tcW w:w="2069" w:type="dxa"/>
          </w:tcPr>
          <w:p w14:paraId="3B4FFC41" w14:textId="77777777" w:rsidR="00821F7D" w:rsidRDefault="00821F7D">
            <w:pPr>
              <w:pStyle w:val="TableParagraph"/>
              <w:rPr>
                <w:rFonts w:ascii="Helvetica"/>
                <w:b/>
              </w:rPr>
            </w:pPr>
          </w:p>
          <w:p w14:paraId="068D1871" w14:textId="77777777" w:rsidR="00821F7D" w:rsidRDefault="00821F7D">
            <w:pPr>
              <w:pStyle w:val="TableParagraph"/>
              <w:spacing w:before="9"/>
              <w:rPr>
                <w:rFonts w:ascii="Helvetica"/>
                <w:b/>
              </w:rPr>
            </w:pPr>
          </w:p>
          <w:p w14:paraId="6DEF5DD2" w14:textId="77777777" w:rsidR="00821F7D" w:rsidRDefault="00000000">
            <w:pPr>
              <w:pStyle w:val="TableParagraph"/>
              <w:ind w:left="523"/>
              <w:rPr>
                <w:b/>
              </w:rPr>
            </w:pPr>
            <w:r>
              <w:rPr>
                <w:b/>
              </w:rPr>
              <w:t>OPTION (A)</w:t>
            </w:r>
          </w:p>
        </w:tc>
        <w:tc>
          <w:tcPr>
            <w:tcW w:w="624" w:type="dxa"/>
          </w:tcPr>
          <w:p w14:paraId="12EF3907" w14:textId="77777777" w:rsidR="00821F7D" w:rsidRDefault="00821F7D">
            <w:pPr>
              <w:pStyle w:val="TableParagraph"/>
              <w:spacing w:before="7"/>
              <w:rPr>
                <w:rFonts w:ascii="Helvetica"/>
                <w:b/>
                <w:sz w:val="21"/>
              </w:rPr>
            </w:pPr>
          </w:p>
          <w:p w14:paraId="7E6B7F35" w14:textId="67B9CE9E" w:rsidR="00821F7D" w:rsidRDefault="009F3446">
            <w:pPr>
              <w:pStyle w:val="TableParagraph"/>
              <w:spacing w:line="242" w:lineRule="auto"/>
              <w:ind w:left="189" w:right="-18" w:hanging="149"/>
              <w:rPr>
                <w:b/>
              </w:rPr>
            </w:pPr>
            <w:proofErr w:type="spellStart"/>
            <w:r>
              <w:rPr>
                <w:b/>
              </w:rPr>
              <w:t>Résultats</w:t>
            </w:r>
            <w:proofErr w:type="spellEnd"/>
            <w:r w:rsidR="00F63BD1">
              <w:rPr>
                <w:b/>
              </w:rPr>
              <w:t> </w:t>
            </w:r>
            <w:r>
              <w:rPr>
                <w:b/>
              </w:rPr>
              <w:t>:</w:t>
            </w:r>
          </w:p>
        </w:tc>
        <w:tc>
          <w:tcPr>
            <w:tcW w:w="791" w:type="dxa"/>
          </w:tcPr>
          <w:p w14:paraId="7CFC00E6" w14:textId="77777777" w:rsidR="00821F7D" w:rsidRDefault="00821F7D">
            <w:pPr>
              <w:pStyle w:val="TableParagraph"/>
              <w:spacing w:before="7"/>
              <w:rPr>
                <w:rFonts w:ascii="Helvetica"/>
                <w:b/>
                <w:sz w:val="21"/>
              </w:rPr>
            </w:pPr>
          </w:p>
          <w:p w14:paraId="6ABB6014" w14:textId="0815E7AF" w:rsidR="00821F7D" w:rsidRDefault="00000000">
            <w:pPr>
              <w:pStyle w:val="TableParagraph"/>
              <w:spacing w:line="242" w:lineRule="auto"/>
              <w:ind w:left="137" w:firstLine="7"/>
              <w:rPr>
                <w:b/>
              </w:rPr>
            </w:pPr>
            <w:r>
              <w:rPr>
                <w:b/>
              </w:rPr>
              <w:t>100M PRED</w:t>
            </w:r>
          </w:p>
        </w:tc>
        <w:tc>
          <w:tcPr>
            <w:tcW w:w="779" w:type="dxa"/>
          </w:tcPr>
          <w:p w14:paraId="3161C817" w14:textId="77777777" w:rsidR="00821F7D" w:rsidRDefault="00821F7D">
            <w:pPr>
              <w:pStyle w:val="TableParagraph"/>
              <w:spacing w:before="7"/>
              <w:rPr>
                <w:rFonts w:ascii="Helvetica"/>
                <w:b/>
                <w:sz w:val="21"/>
              </w:rPr>
            </w:pPr>
          </w:p>
          <w:p w14:paraId="0F45F89E" w14:textId="096523AA" w:rsidR="00821F7D" w:rsidRDefault="00000000">
            <w:pPr>
              <w:pStyle w:val="TableParagraph"/>
              <w:spacing w:line="242" w:lineRule="auto"/>
              <w:ind w:left="133" w:firstLine="7"/>
              <w:rPr>
                <w:b/>
              </w:rPr>
            </w:pPr>
            <w:r>
              <w:rPr>
                <w:b/>
              </w:rPr>
              <w:t>200M PRED</w:t>
            </w:r>
          </w:p>
        </w:tc>
        <w:tc>
          <w:tcPr>
            <w:tcW w:w="1015" w:type="dxa"/>
          </w:tcPr>
          <w:p w14:paraId="0A5F8C36" w14:textId="77777777" w:rsidR="00821F7D" w:rsidRDefault="00821F7D">
            <w:pPr>
              <w:pStyle w:val="TableParagraph"/>
              <w:spacing w:before="7"/>
              <w:rPr>
                <w:rFonts w:ascii="Helvetica"/>
                <w:b/>
                <w:sz w:val="21"/>
              </w:rPr>
            </w:pPr>
          </w:p>
          <w:p w14:paraId="0E9299AF" w14:textId="7105DFBC" w:rsidR="00821F7D" w:rsidRDefault="00000000">
            <w:pPr>
              <w:pStyle w:val="TableParagraph"/>
              <w:spacing w:line="242" w:lineRule="auto"/>
              <w:ind w:left="36" w:right="-7" w:firstLine="278"/>
              <w:rPr>
                <w:b/>
              </w:rPr>
            </w:pPr>
            <w:r>
              <w:rPr>
                <w:b/>
                <w:spacing w:val="-4"/>
              </w:rPr>
              <w:t xml:space="preserve">50M </w:t>
            </w:r>
            <w:r w:rsidR="00C51D9D">
              <w:rPr>
                <w:b/>
              </w:rPr>
              <w:t>crawl</w:t>
            </w:r>
          </w:p>
        </w:tc>
        <w:tc>
          <w:tcPr>
            <w:tcW w:w="1163" w:type="dxa"/>
          </w:tcPr>
          <w:p w14:paraId="291E8C8B" w14:textId="77777777" w:rsidR="00821F7D" w:rsidRDefault="00000000">
            <w:pPr>
              <w:pStyle w:val="TableParagraph"/>
              <w:spacing w:before="6"/>
              <w:ind w:left="57" w:right="2"/>
              <w:jc w:val="center"/>
              <w:rPr>
                <w:b/>
              </w:rPr>
            </w:pPr>
            <w:r>
              <w:rPr>
                <w:b/>
              </w:rPr>
              <w:t>50M</w:t>
            </w:r>
          </w:p>
          <w:p w14:paraId="14026C4B" w14:textId="07329173" w:rsidR="00821F7D" w:rsidRDefault="009F3446">
            <w:pPr>
              <w:pStyle w:val="TableParagraph"/>
              <w:spacing w:before="6" w:line="232" w:lineRule="auto"/>
              <w:ind w:left="63" w:right="2"/>
              <w:jc w:val="center"/>
              <w:rPr>
                <w:b/>
              </w:rPr>
            </w:pPr>
            <w:r>
              <w:rPr>
                <w:b/>
                <w:spacing w:val="-3"/>
              </w:rPr>
              <w:t>Dos</w:t>
            </w:r>
          </w:p>
        </w:tc>
        <w:tc>
          <w:tcPr>
            <w:tcW w:w="906" w:type="dxa"/>
          </w:tcPr>
          <w:p w14:paraId="3C012AC6" w14:textId="77777777" w:rsidR="00821F7D" w:rsidRDefault="00821F7D">
            <w:pPr>
              <w:pStyle w:val="TableParagraph"/>
              <w:spacing w:before="7"/>
              <w:rPr>
                <w:rFonts w:ascii="Helvetica"/>
                <w:b/>
                <w:sz w:val="21"/>
              </w:rPr>
            </w:pPr>
          </w:p>
          <w:p w14:paraId="13D2CA3F" w14:textId="3906F6E8" w:rsidR="00821F7D" w:rsidRDefault="00000000">
            <w:pPr>
              <w:pStyle w:val="TableParagraph"/>
              <w:spacing w:line="242" w:lineRule="auto"/>
              <w:ind w:left="121" w:firstLine="141"/>
              <w:rPr>
                <w:b/>
              </w:rPr>
            </w:pPr>
            <w:r>
              <w:rPr>
                <w:b/>
              </w:rPr>
              <w:t>50M B</w:t>
            </w:r>
            <w:r w:rsidR="009F3446">
              <w:rPr>
                <w:b/>
              </w:rPr>
              <w:t>rasse</w:t>
            </w:r>
          </w:p>
        </w:tc>
        <w:tc>
          <w:tcPr>
            <w:tcW w:w="772" w:type="dxa"/>
          </w:tcPr>
          <w:p w14:paraId="18A57DF9" w14:textId="77777777" w:rsidR="00821F7D" w:rsidRDefault="00821F7D">
            <w:pPr>
              <w:pStyle w:val="TableParagraph"/>
              <w:spacing w:before="7"/>
              <w:rPr>
                <w:rFonts w:ascii="Helvetica"/>
                <w:b/>
                <w:sz w:val="21"/>
              </w:rPr>
            </w:pPr>
          </w:p>
          <w:p w14:paraId="1FDE7DF2" w14:textId="3217AB95" w:rsidR="00821F7D" w:rsidRDefault="00000000">
            <w:pPr>
              <w:pStyle w:val="TableParagraph"/>
              <w:spacing w:line="242" w:lineRule="auto"/>
              <w:ind w:left="247" w:hanging="58"/>
              <w:rPr>
                <w:b/>
              </w:rPr>
            </w:pPr>
            <w:r>
              <w:rPr>
                <w:b/>
              </w:rPr>
              <w:t xml:space="preserve">50M </w:t>
            </w:r>
            <w:r w:rsidR="009F3446">
              <w:rPr>
                <w:b/>
              </w:rPr>
              <w:t>pap</w:t>
            </w:r>
          </w:p>
        </w:tc>
        <w:tc>
          <w:tcPr>
            <w:tcW w:w="1043" w:type="dxa"/>
          </w:tcPr>
          <w:p w14:paraId="35926124" w14:textId="77777777" w:rsidR="00821F7D" w:rsidRDefault="00821F7D">
            <w:pPr>
              <w:pStyle w:val="TableParagraph"/>
              <w:spacing w:before="7"/>
              <w:rPr>
                <w:rFonts w:ascii="Helvetica"/>
                <w:b/>
                <w:sz w:val="21"/>
              </w:rPr>
            </w:pPr>
          </w:p>
          <w:p w14:paraId="4BA56CB5" w14:textId="47891560" w:rsidR="00821F7D" w:rsidRDefault="00000000">
            <w:pPr>
              <w:pStyle w:val="TableParagraph"/>
              <w:spacing w:line="242" w:lineRule="auto"/>
              <w:ind w:left="54" w:right="-18" w:firstLine="223"/>
              <w:rPr>
                <w:b/>
              </w:rPr>
            </w:pPr>
            <w:r>
              <w:rPr>
                <w:b/>
              </w:rPr>
              <w:t xml:space="preserve">100M </w:t>
            </w:r>
            <w:r w:rsidR="009F3446">
              <w:rPr>
                <w:b/>
              </w:rPr>
              <w:t>crawl</w:t>
            </w:r>
          </w:p>
        </w:tc>
        <w:tc>
          <w:tcPr>
            <w:tcW w:w="899" w:type="dxa"/>
          </w:tcPr>
          <w:p w14:paraId="2448324C" w14:textId="77777777" w:rsidR="00821F7D" w:rsidRDefault="00821F7D">
            <w:pPr>
              <w:pStyle w:val="TableParagraph"/>
              <w:spacing w:before="7"/>
              <w:rPr>
                <w:rFonts w:ascii="Helvetica"/>
                <w:b/>
                <w:sz w:val="21"/>
              </w:rPr>
            </w:pPr>
          </w:p>
          <w:p w14:paraId="00BE5F96" w14:textId="454CB1A0" w:rsidR="00821F7D" w:rsidRDefault="00000000">
            <w:pPr>
              <w:pStyle w:val="TableParagraph"/>
              <w:spacing w:line="242" w:lineRule="auto"/>
              <w:ind w:left="120" w:firstLine="86"/>
              <w:rPr>
                <w:b/>
              </w:rPr>
            </w:pPr>
            <w:r>
              <w:rPr>
                <w:b/>
              </w:rPr>
              <w:t xml:space="preserve">100M </w:t>
            </w:r>
            <w:proofErr w:type="spellStart"/>
            <w:r w:rsidR="00117756">
              <w:rPr>
                <w:b/>
              </w:rPr>
              <w:t>b</w:t>
            </w:r>
            <w:r w:rsidR="009F3446">
              <w:rPr>
                <w:b/>
              </w:rPr>
              <w:t>rasse</w:t>
            </w:r>
            <w:proofErr w:type="spellEnd"/>
          </w:p>
        </w:tc>
        <w:tc>
          <w:tcPr>
            <w:tcW w:w="623" w:type="dxa"/>
          </w:tcPr>
          <w:p w14:paraId="2265A608" w14:textId="77777777" w:rsidR="00821F7D" w:rsidRDefault="00821F7D">
            <w:pPr>
              <w:pStyle w:val="TableParagraph"/>
              <w:rPr>
                <w:rFonts w:ascii="Helvetica"/>
                <w:b/>
              </w:rPr>
            </w:pPr>
          </w:p>
          <w:p w14:paraId="309F3EA6" w14:textId="77777777" w:rsidR="00821F7D" w:rsidRDefault="00821F7D">
            <w:pPr>
              <w:pStyle w:val="TableParagraph"/>
              <w:spacing w:before="9"/>
              <w:rPr>
                <w:rFonts w:ascii="Helvetica"/>
                <w:b/>
              </w:rPr>
            </w:pPr>
          </w:p>
          <w:p w14:paraId="68333F0E" w14:textId="42E10FB0" w:rsidR="00821F7D" w:rsidRDefault="00F63BD1">
            <w:pPr>
              <w:pStyle w:val="TableParagraph"/>
              <w:ind w:right="136"/>
              <w:jc w:val="right"/>
              <w:rPr>
                <w:b/>
              </w:rPr>
            </w:pPr>
            <w:r>
              <w:rPr>
                <w:b/>
              </w:rPr>
              <w:t>Q</w:t>
            </w:r>
            <w:r w:rsidR="009F3446">
              <w:rPr>
                <w:b/>
              </w:rPr>
              <w:t>NI</w:t>
            </w:r>
          </w:p>
        </w:tc>
      </w:tr>
      <w:tr w:rsidR="00821F7D" w14:paraId="7C2F7A65" w14:textId="77777777">
        <w:trPr>
          <w:trHeight w:val="297"/>
        </w:trPr>
        <w:tc>
          <w:tcPr>
            <w:tcW w:w="2069" w:type="dxa"/>
          </w:tcPr>
          <w:p w14:paraId="520B3B79" w14:textId="5E388373" w:rsidR="00821F7D" w:rsidRDefault="009F3446">
            <w:pPr>
              <w:pStyle w:val="TableParagraph"/>
              <w:spacing w:before="8"/>
              <w:ind w:left="26"/>
              <w:rPr>
                <w:b/>
              </w:rPr>
            </w:pPr>
            <w:r>
              <w:rPr>
                <w:b/>
              </w:rPr>
              <w:t xml:space="preserve">Nom de </w:t>
            </w:r>
            <w:proofErr w:type="spellStart"/>
            <w:r>
              <w:rPr>
                <w:b/>
              </w:rPr>
              <w:t>l’athlète</w:t>
            </w:r>
            <w:proofErr w:type="spellEnd"/>
            <w:r w:rsidR="00F63BD1">
              <w:rPr>
                <w:b/>
              </w:rPr>
              <w:t> </w:t>
            </w:r>
            <w:r>
              <w:rPr>
                <w:b/>
              </w:rPr>
              <w:t>:</w:t>
            </w:r>
          </w:p>
        </w:tc>
        <w:tc>
          <w:tcPr>
            <w:tcW w:w="624" w:type="dxa"/>
          </w:tcPr>
          <w:p w14:paraId="13F56973" w14:textId="77777777" w:rsidR="00821F7D" w:rsidRDefault="00821F7D">
            <w:pPr>
              <w:pStyle w:val="TableParagraph"/>
              <w:rPr>
                <w:rFonts w:ascii="Times New Roman"/>
                <w:sz w:val="20"/>
              </w:rPr>
            </w:pPr>
          </w:p>
        </w:tc>
        <w:tc>
          <w:tcPr>
            <w:tcW w:w="791" w:type="dxa"/>
          </w:tcPr>
          <w:p w14:paraId="48DB281C" w14:textId="77777777" w:rsidR="00821F7D" w:rsidRDefault="00821F7D">
            <w:pPr>
              <w:pStyle w:val="TableParagraph"/>
              <w:rPr>
                <w:rFonts w:ascii="Times New Roman"/>
                <w:sz w:val="20"/>
              </w:rPr>
            </w:pPr>
          </w:p>
        </w:tc>
        <w:tc>
          <w:tcPr>
            <w:tcW w:w="779" w:type="dxa"/>
          </w:tcPr>
          <w:p w14:paraId="1A9E9104" w14:textId="77777777" w:rsidR="00821F7D" w:rsidRDefault="00821F7D">
            <w:pPr>
              <w:pStyle w:val="TableParagraph"/>
              <w:rPr>
                <w:rFonts w:ascii="Times New Roman"/>
                <w:sz w:val="20"/>
              </w:rPr>
            </w:pPr>
          </w:p>
        </w:tc>
        <w:tc>
          <w:tcPr>
            <w:tcW w:w="1015" w:type="dxa"/>
          </w:tcPr>
          <w:p w14:paraId="502E0DEF" w14:textId="77777777" w:rsidR="00821F7D" w:rsidRDefault="00821F7D">
            <w:pPr>
              <w:pStyle w:val="TableParagraph"/>
              <w:rPr>
                <w:rFonts w:ascii="Times New Roman"/>
                <w:sz w:val="20"/>
              </w:rPr>
            </w:pPr>
          </w:p>
        </w:tc>
        <w:tc>
          <w:tcPr>
            <w:tcW w:w="1163" w:type="dxa"/>
          </w:tcPr>
          <w:p w14:paraId="11D96E9B" w14:textId="77777777" w:rsidR="00821F7D" w:rsidRDefault="00821F7D">
            <w:pPr>
              <w:pStyle w:val="TableParagraph"/>
              <w:rPr>
                <w:rFonts w:ascii="Times New Roman"/>
                <w:sz w:val="20"/>
              </w:rPr>
            </w:pPr>
          </w:p>
        </w:tc>
        <w:tc>
          <w:tcPr>
            <w:tcW w:w="906" w:type="dxa"/>
          </w:tcPr>
          <w:p w14:paraId="5D74EF8C" w14:textId="77777777" w:rsidR="00821F7D" w:rsidRDefault="00821F7D">
            <w:pPr>
              <w:pStyle w:val="TableParagraph"/>
              <w:rPr>
                <w:rFonts w:ascii="Times New Roman"/>
                <w:sz w:val="20"/>
              </w:rPr>
            </w:pPr>
          </w:p>
        </w:tc>
        <w:tc>
          <w:tcPr>
            <w:tcW w:w="772" w:type="dxa"/>
          </w:tcPr>
          <w:p w14:paraId="6A16B363" w14:textId="77777777" w:rsidR="00821F7D" w:rsidRDefault="00821F7D">
            <w:pPr>
              <w:pStyle w:val="TableParagraph"/>
              <w:rPr>
                <w:rFonts w:ascii="Times New Roman"/>
                <w:sz w:val="20"/>
              </w:rPr>
            </w:pPr>
          </w:p>
        </w:tc>
        <w:tc>
          <w:tcPr>
            <w:tcW w:w="1043" w:type="dxa"/>
          </w:tcPr>
          <w:p w14:paraId="03ECBB87" w14:textId="77777777" w:rsidR="00821F7D" w:rsidRDefault="00821F7D">
            <w:pPr>
              <w:pStyle w:val="TableParagraph"/>
              <w:rPr>
                <w:rFonts w:ascii="Times New Roman"/>
                <w:sz w:val="20"/>
              </w:rPr>
            </w:pPr>
          </w:p>
        </w:tc>
        <w:tc>
          <w:tcPr>
            <w:tcW w:w="899" w:type="dxa"/>
          </w:tcPr>
          <w:p w14:paraId="2BE2E65D" w14:textId="77777777" w:rsidR="00821F7D" w:rsidRDefault="00821F7D">
            <w:pPr>
              <w:pStyle w:val="TableParagraph"/>
              <w:rPr>
                <w:rFonts w:ascii="Times New Roman"/>
                <w:sz w:val="20"/>
              </w:rPr>
            </w:pPr>
          </w:p>
        </w:tc>
        <w:tc>
          <w:tcPr>
            <w:tcW w:w="623" w:type="dxa"/>
          </w:tcPr>
          <w:p w14:paraId="3AAC39BA" w14:textId="77777777" w:rsidR="00821F7D" w:rsidRDefault="00821F7D">
            <w:pPr>
              <w:pStyle w:val="TableParagraph"/>
              <w:rPr>
                <w:rFonts w:ascii="Times New Roman"/>
                <w:sz w:val="20"/>
              </w:rPr>
            </w:pPr>
          </w:p>
        </w:tc>
      </w:tr>
      <w:tr w:rsidR="00821F7D" w14:paraId="30196408" w14:textId="77777777">
        <w:trPr>
          <w:trHeight w:val="297"/>
        </w:trPr>
        <w:tc>
          <w:tcPr>
            <w:tcW w:w="2069" w:type="dxa"/>
          </w:tcPr>
          <w:p w14:paraId="44776F20" w14:textId="77777777" w:rsidR="00821F7D" w:rsidRDefault="00821F7D">
            <w:pPr>
              <w:pStyle w:val="TableParagraph"/>
              <w:rPr>
                <w:rFonts w:ascii="Times New Roman"/>
                <w:sz w:val="20"/>
              </w:rPr>
            </w:pPr>
          </w:p>
        </w:tc>
        <w:tc>
          <w:tcPr>
            <w:tcW w:w="624" w:type="dxa"/>
          </w:tcPr>
          <w:p w14:paraId="34EEF0F9" w14:textId="77777777" w:rsidR="00821F7D" w:rsidRDefault="00821F7D">
            <w:pPr>
              <w:pStyle w:val="TableParagraph"/>
              <w:rPr>
                <w:rFonts w:ascii="Times New Roman"/>
                <w:sz w:val="20"/>
              </w:rPr>
            </w:pPr>
          </w:p>
        </w:tc>
        <w:tc>
          <w:tcPr>
            <w:tcW w:w="791" w:type="dxa"/>
          </w:tcPr>
          <w:p w14:paraId="4D9F4BD6" w14:textId="77777777" w:rsidR="00821F7D" w:rsidRDefault="00821F7D">
            <w:pPr>
              <w:pStyle w:val="TableParagraph"/>
              <w:rPr>
                <w:rFonts w:ascii="Times New Roman"/>
                <w:sz w:val="20"/>
              </w:rPr>
            </w:pPr>
          </w:p>
        </w:tc>
        <w:tc>
          <w:tcPr>
            <w:tcW w:w="779" w:type="dxa"/>
          </w:tcPr>
          <w:p w14:paraId="732D203D" w14:textId="77777777" w:rsidR="00821F7D" w:rsidRDefault="00821F7D">
            <w:pPr>
              <w:pStyle w:val="TableParagraph"/>
              <w:rPr>
                <w:rFonts w:ascii="Times New Roman"/>
                <w:sz w:val="20"/>
              </w:rPr>
            </w:pPr>
          </w:p>
        </w:tc>
        <w:tc>
          <w:tcPr>
            <w:tcW w:w="1015" w:type="dxa"/>
          </w:tcPr>
          <w:p w14:paraId="253AB9A6" w14:textId="77777777" w:rsidR="00821F7D" w:rsidRDefault="00821F7D">
            <w:pPr>
              <w:pStyle w:val="TableParagraph"/>
              <w:rPr>
                <w:rFonts w:ascii="Times New Roman"/>
                <w:sz w:val="20"/>
              </w:rPr>
            </w:pPr>
          </w:p>
        </w:tc>
        <w:tc>
          <w:tcPr>
            <w:tcW w:w="1163" w:type="dxa"/>
          </w:tcPr>
          <w:p w14:paraId="58F0E7F3" w14:textId="77777777" w:rsidR="00821F7D" w:rsidRDefault="00821F7D">
            <w:pPr>
              <w:pStyle w:val="TableParagraph"/>
              <w:rPr>
                <w:rFonts w:ascii="Times New Roman"/>
                <w:sz w:val="20"/>
              </w:rPr>
            </w:pPr>
          </w:p>
        </w:tc>
        <w:tc>
          <w:tcPr>
            <w:tcW w:w="906" w:type="dxa"/>
          </w:tcPr>
          <w:p w14:paraId="2CFF3C88" w14:textId="77777777" w:rsidR="00821F7D" w:rsidRDefault="00821F7D">
            <w:pPr>
              <w:pStyle w:val="TableParagraph"/>
              <w:rPr>
                <w:rFonts w:ascii="Times New Roman"/>
                <w:sz w:val="20"/>
              </w:rPr>
            </w:pPr>
          </w:p>
        </w:tc>
        <w:tc>
          <w:tcPr>
            <w:tcW w:w="772" w:type="dxa"/>
          </w:tcPr>
          <w:p w14:paraId="56C1EC6B" w14:textId="77777777" w:rsidR="00821F7D" w:rsidRDefault="00821F7D">
            <w:pPr>
              <w:pStyle w:val="TableParagraph"/>
              <w:rPr>
                <w:rFonts w:ascii="Times New Roman"/>
                <w:sz w:val="20"/>
              </w:rPr>
            </w:pPr>
          </w:p>
        </w:tc>
        <w:tc>
          <w:tcPr>
            <w:tcW w:w="1043" w:type="dxa"/>
          </w:tcPr>
          <w:p w14:paraId="6897BBDB" w14:textId="77777777" w:rsidR="00821F7D" w:rsidRDefault="00821F7D">
            <w:pPr>
              <w:pStyle w:val="TableParagraph"/>
              <w:rPr>
                <w:rFonts w:ascii="Times New Roman"/>
                <w:sz w:val="20"/>
              </w:rPr>
            </w:pPr>
          </w:p>
        </w:tc>
        <w:tc>
          <w:tcPr>
            <w:tcW w:w="899" w:type="dxa"/>
          </w:tcPr>
          <w:p w14:paraId="200EAB7C" w14:textId="77777777" w:rsidR="00821F7D" w:rsidRDefault="00821F7D">
            <w:pPr>
              <w:pStyle w:val="TableParagraph"/>
              <w:rPr>
                <w:rFonts w:ascii="Times New Roman"/>
                <w:sz w:val="20"/>
              </w:rPr>
            </w:pPr>
          </w:p>
        </w:tc>
        <w:tc>
          <w:tcPr>
            <w:tcW w:w="623" w:type="dxa"/>
          </w:tcPr>
          <w:p w14:paraId="6DD56F3D" w14:textId="77777777" w:rsidR="00821F7D" w:rsidRDefault="00821F7D">
            <w:pPr>
              <w:pStyle w:val="TableParagraph"/>
              <w:rPr>
                <w:rFonts w:ascii="Times New Roman"/>
                <w:sz w:val="20"/>
              </w:rPr>
            </w:pPr>
          </w:p>
        </w:tc>
      </w:tr>
      <w:tr w:rsidR="00821F7D" w14:paraId="5BB15145" w14:textId="77777777">
        <w:trPr>
          <w:trHeight w:val="297"/>
        </w:trPr>
        <w:tc>
          <w:tcPr>
            <w:tcW w:w="2069" w:type="dxa"/>
          </w:tcPr>
          <w:p w14:paraId="591F5DE6" w14:textId="77777777" w:rsidR="00821F7D" w:rsidRDefault="00000000">
            <w:pPr>
              <w:pStyle w:val="TableParagraph"/>
              <w:spacing w:before="10" w:line="267" w:lineRule="exact"/>
              <w:ind w:left="77"/>
            </w:pPr>
            <w:r>
              <w:t>Mark Spitz</w:t>
            </w:r>
          </w:p>
        </w:tc>
        <w:tc>
          <w:tcPr>
            <w:tcW w:w="624" w:type="dxa"/>
          </w:tcPr>
          <w:p w14:paraId="236215FA" w14:textId="77777777" w:rsidR="00821F7D" w:rsidRDefault="00821F7D">
            <w:pPr>
              <w:pStyle w:val="TableParagraph"/>
              <w:rPr>
                <w:rFonts w:ascii="Times New Roman"/>
                <w:sz w:val="20"/>
              </w:rPr>
            </w:pPr>
          </w:p>
        </w:tc>
        <w:tc>
          <w:tcPr>
            <w:tcW w:w="791" w:type="dxa"/>
          </w:tcPr>
          <w:p w14:paraId="04F1CDFF" w14:textId="7BF40FF1" w:rsidR="00821F7D" w:rsidRDefault="00000000">
            <w:pPr>
              <w:pStyle w:val="TableParagraph"/>
              <w:spacing w:before="10" w:line="267" w:lineRule="exact"/>
              <w:ind w:left="79"/>
            </w:pPr>
            <w:r>
              <w:t>1</w:t>
            </w:r>
            <w:r w:rsidR="009F3446">
              <w:t>er</w:t>
            </w:r>
          </w:p>
        </w:tc>
        <w:tc>
          <w:tcPr>
            <w:tcW w:w="779" w:type="dxa"/>
          </w:tcPr>
          <w:p w14:paraId="4B786FA0" w14:textId="142670B8" w:rsidR="00821F7D" w:rsidRDefault="00000000">
            <w:pPr>
              <w:pStyle w:val="TableParagraph"/>
              <w:spacing w:before="10" w:line="267" w:lineRule="exact"/>
              <w:ind w:left="80"/>
            </w:pPr>
            <w:r>
              <w:t>1</w:t>
            </w:r>
            <w:r w:rsidR="009F3446">
              <w:t>er</w:t>
            </w:r>
          </w:p>
        </w:tc>
        <w:tc>
          <w:tcPr>
            <w:tcW w:w="1015" w:type="dxa"/>
          </w:tcPr>
          <w:p w14:paraId="665F2B9C" w14:textId="77777777" w:rsidR="00821F7D" w:rsidRDefault="00000000">
            <w:pPr>
              <w:pStyle w:val="TableParagraph"/>
              <w:spacing w:before="10" w:line="267" w:lineRule="exact"/>
              <w:ind w:left="81"/>
            </w:pPr>
            <w:r>
              <w:t>X</w:t>
            </w:r>
          </w:p>
        </w:tc>
        <w:tc>
          <w:tcPr>
            <w:tcW w:w="1163" w:type="dxa"/>
          </w:tcPr>
          <w:p w14:paraId="6C18DB62" w14:textId="2FE59932" w:rsidR="00821F7D" w:rsidRDefault="00000000">
            <w:pPr>
              <w:pStyle w:val="TableParagraph"/>
              <w:spacing w:before="10" w:line="267" w:lineRule="exact"/>
              <w:ind w:left="84"/>
            </w:pPr>
            <w:r>
              <w:t>1</w:t>
            </w:r>
            <w:r w:rsidR="009F3446">
              <w:t>er</w:t>
            </w:r>
          </w:p>
        </w:tc>
        <w:tc>
          <w:tcPr>
            <w:tcW w:w="906" w:type="dxa"/>
          </w:tcPr>
          <w:p w14:paraId="10A52508" w14:textId="77777777" w:rsidR="00821F7D" w:rsidRDefault="00000000">
            <w:pPr>
              <w:pStyle w:val="TableParagraph"/>
              <w:spacing w:before="10" w:line="267" w:lineRule="exact"/>
              <w:ind w:left="83"/>
            </w:pPr>
            <w:r>
              <w:t>X</w:t>
            </w:r>
          </w:p>
        </w:tc>
        <w:tc>
          <w:tcPr>
            <w:tcW w:w="772" w:type="dxa"/>
          </w:tcPr>
          <w:p w14:paraId="2A8A6313" w14:textId="77777777" w:rsidR="00821F7D" w:rsidRDefault="00000000">
            <w:pPr>
              <w:pStyle w:val="TableParagraph"/>
              <w:spacing w:before="10" w:line="267" w:lineRule="exact"/>
              <w:ind w:left="82"/>
            </w:pPr>
            <w:r>
              <w:t>X</w:t>
            </w:r>
          </w:p>
        </w:tc>
        <w:tc>
          <w:tcPr>
            <w:tcW w:w="1043" w:type="dxa"/>
          </w:tcPr>
          <w:p w14:paraId="1A07881A" w14:textId="214AB0B2" w:rsidR="00821F7D" w:rsidRDefault="009F3446">
            <w:pPr>
              <w:pStyle w:val="TableParagraph"/>
              <w:spacing w:before="10" w:line="267" w:lineRule="exact"/>
              <w:ind w:left="85"/>
            </w:pPr>
            <w:r>
              <w:t xml:space="preserve">2e </w:t>
            </w:r>
          </w:p>
        </w:tc>
        <w:tc>
          <w:tcPr>
            <w:tcW w:w="899" w:type="dxa"/>
          </w:tcPr>
          <w:p w14:paraId="2DFD09C4" w14:textId="77777777" w:rsidR="00821F7D" w:rsidRDefault="00000000">
            <w:pPr>
              <w:pStyle w:val="TableParagraph"/>
              <w:spacing w:before="10" w:line="267" w:lineRule="exact"/>
              <w:ind w:left="86"/>
            </w:pPr>
            <w:r>
              <w:t>1st</w:t>
            </w:r>
          </w:p>
        </w:tc>
        <w:tc>
          <w:tcPr>
            <w:tcW w:w="623" w:type="dxa"/>
          </w:tcPr>
          <w:p w14:paraId="5F6C6025" w14:textId="07054327" w:rsidR="00821F7D" w:rsidRDefault="00000000">
            <w:pPr>
              <w:pStyle w:val="TableParagraph"/>
              <w:spacing w:before="10" w:line="267" w:lineRule="exact"/>
              <w:ind w:right="169"/>
              <w:jc w:val="right"/>
            </w:pPr>
            <w:r>
              <w:t>2</w:t>
            </w:r>
            <w:r w:rsidR="009F3446">
              <w:t>e</w:t>
            </w:r>
          </w:p>
        </w:tc>
      </w:tr>
      <w:tr w:rsidR="00821F7D" w14:paraId="0F3B3247" w14:textId="77777777">
        <w:trPr>
          <w:trHeight w:val="299"/>
        </w:trPr>
        <w:tc>
          <w:tcPr>
            <w:tcW w:w="2069" w:type="dxa"/>
          </w:tcPr>
          <w:p w14:paraId="3C879823" w14:textId="77777777" w:rsidR="00821F7D" w:rsidRDefault="00821F7D">
            <w:pPr>
              <w:pStyle w:val="TableParagraph"/>
              <w:rPr>
                <w:rFonts w:ascii="Times New Roman"/>
                <w:sz w:val="20"/>
              </w:rPr>
            </w:pPr>
          </w:p>
        </w:tc>
        <w:tc>
          <w:tcPr>
            <w:tcW w:w="624" w:type="dxa"/>
          </w:tcPr>
          <w:p w14:paraId="38E448E9" w14:textId="77777777" w:rsidR="00821F7D" w:rsidRDefault="00821F7D">
            <w:pPr>
              <w:pStyle w:val="TableParagraph"/>
              <w:rPr>
                <w:rFonts w:ascii="Times New Roman"/>
                <w:sz w:val="20"/>
              </w:rPr>
            </w:pPr>
          </w:p>
        </w:tc>
        <w:tc>
          <w:tcPr>
            <w:tcW w:w="791" w:type="dxa"/>
          </w:tcPr>
          <w:p w14:paraId="28CDF673" w14:textId="77777777" w:rsidR="00821F7D" w:rsidRDefault="00821F7D">
            <w:pPr>
              <w:pStyle w:val="TableParagraph"/>
              <w:rPr>
                <w:rFonts w:ascii="Times New Roman"/>
                <w:sz w:val="20"/>
              </w:rPr>
            </w:pPr>
          </w:p>
        </w:tc>
        <w:tc>
          <w:tcPr>
            <w:tcW w:w="779" w:type="dxa"/>
          </w:tcPr>
          <w:p w14:paraId="00747186" w14:textId="77777777" w:rsidR="00821F7D" w:rsidRDefault="00821F7D">
            <w:pPr>
              <w:pStyle w:val="TableParagraph"/>
              <w:rPr>
                <w:rFonts w:ascii="Times New Roman"/>
                <w:sz w:val="20"/>
              </w:rPr>
            </w:pPr>
          </w:p>
        </w:tc>
        <w:tc>
          <w:tcPr>
            <w:tcW w:w="1015" w:type="dxa"/>
          </w:tcPr>
          <w:p w14:paraId="0E33C9B2" w14:textId="77777777" w:rsidR="00821F7D" w:rsidRDefault="00821F7D">
            <w:pPr>
              <w:pStyle w:val="TableParagraph"/>
              <w:rPr>
                <w:rFonts w:ascii="Times New Roman"/>
                <w:sz w:val="20"/>
              </w:rPr>
            </w:pPr>
          </w:p>
        </w:tc>
        <w:tc>
          <w:tcPr>
            <w:tcW w:w="1163" w:type="dxa"/>
          </w:tcPr>
          <w:p w14:paraId="73CD64FD" w14:textId="77777777" w:rsidR="00821F7D" w:rsidRDefault="00821F7D">
            <w:pPr>
              <w:pStyle w:val="TableParagraph"/>
              <w:rPr>
                <w:rFonts w:ascii="Times New Roman"/>
                <w:sz w:val="20"/>
              </w:rPr>
            </w:pPr>
          </w:p>
        </w:tc>
        <w:tc>
          <w:tcPr>
            <w:tcW w:w="906" w:type="dxa"/>
          </w:tcPr>
          <w:p w14:paraId="29A83383" w14:textId="77777777" w:rsidR="00821F7D" w:rsidRDefault="00821F7D">
            <w:pPr>
              <w:pStyle w:val="TableParagraph"/>
              <w:rPr>
                <w:rFonts w:ascii="Times New Roman"/>
                <w:sz w:val="20"/>
              </w:rPr>
            </w:pPr>
          </w:p>
        </w:tc>
        <w:tc>
          <w:tcPr>
            <w:tcW w:w="772" w:type="dxa"/>
          </w:tcPr>
          <w:p w14:paraId="34CCF28C" w14:textId="77777777" w:rsidR="00821F7D" w:rsidRDefault="00821F7D">
            <w:pPr>
              <w:pStyle w:val="TableParagraph"/>
              <w:rPr>
                <w:rFonts w:ascii="Times New Roman"/>
                <w:sz w:val="20"/>
              </w:rPr>
            </w:pPr>
          </w:p>
        </w:tc>
        <w:tc>
          <w:tcPr>
            <w:tcW w:w="1043" w:type="dxa"/>
          </w:tcPr>
          <w:p w14:paraId="3581A30D" w14:textId="77777777" w:rsidR="00821F7D" w:rsidRDefault="00821F7D">
            <w:pPr>
              <w:pStyle w:val="TableParagraph"/>
              <w:rPr>
                <w:rFonts w:ascii="Times New Roman"/>
                <w:sz w:val="20"/>
              </w:rPr>
            </w:pPr>
          </w:p>
        </w:tc>
        <w:tc>
          <w:tcPr>
            <w:tcW w:w="899" w:type="dxa"/>
          </w:tcPr>
          <w:p w14:paraId="4958FA6C" w14:textId="77777777" w:rsidR="00821F7D" w:rsidRDefault="00821F7D">
            <w:pPr>
              <w:pStyle w:val="TableParagraph"/>
              <w:rPr>
                <w:rFonts w:ascii="Times New Roman"/>
                <w:sz w:val="20"/>
              </w:rPr>
            </w:pPr>
          </w:p>
        </w:tc>
        <w:tc>
          <w:tcPr>
            <w:tcW w:w="623" w:type="dxa"/>
          </w:tcPr>
          <w:p w14:paraId="758BCCC2" w14:textId="77777777" w:rsidR="00821F7D" w:rsidRDefault="00821F7D">
            <w:pPr>
              <w:pStyle w:val="TableParagraph"/>
              <w:rPr>
                <w:rFonts w:ascii="Times New Roman"/>
                <w:sz w:val="20"/>
              </w:rPr>
            </w:pPr>
          </w:p>
        </w:tc>
      </w:tr>
      <w:tr w:rsidR="00821F7D" w14:paraId="475E80D7" w14:textId="77777777">
        <w:trPr>
          <w:trHeight w:val="299"/>
        </w:trPr>
        <w:tc>
          <w:tcPr>
            <w:tcW w:w="2069" w:type="dxa"/>
          </w:tcPr>
          <w:p w14:paraId="6D0494BF" w14:textId="77777777" w:rsidR="00821F7D" w:rsidRDefault="00821F7D">
            <w:pPr>
              <w:pStyle w:val="TableParagraph"/>
              <w:rPr>
                <w:rFonts w:ascii="Times New Roman"/>
                <w:sz w:val="20"/>
              </w:rPr>
            </w:pPr>
          </w:p>
        </w:tc>
        <w:tc>
          <w:tcPr>
            <w:tcW w:w="624" w:type="dxa"/>
          </w:tcPr>
          <w:p w14:paraId="63CB641D" w14:textId="77777777" w:rsidR="00821F7D" w:rsidRDefault="00821F7D">
            <w:pPr>
              <w:pStyle w:val="TableParagraph"/>
              <w:rPr>
                <w:rFonts w:ascii="Times New Roman"/>
                <w:sz w:val="20"/>
              </w:rPr>
            </w:pPr>
          </w:p>
        </w:tc>
        <w:tc>
          <w:tcPr>
            <w:tcW w:w="791" w:type="dxa"/>
          </w:tcPr>
          <w:p w14:paraId="0CCC88C6" w14:textId="77777777" w:rsidR="00821F7D" w:rsidRDefault="00821F7D">
            <w:pPr>
              <w:pStyle w:val="TableParagraph"/>
              <w:rPr>
                <w:rFonts w:ascii="Times New Roman"/>
                <w:sz w:val="20"/>
              </w:rPr>
            </w:pPr>
          </w:p>
        </w:tc>
        <w:tc>
          <w:tcPr>
            <w:tcW w:w="779" w:type="dxa"/>
          </w:tcPr>
          <w:p w14:paraId="1DA7DE69" w14:textId="77777777" w:rsidR="00821F7D" w:rsidRDefault="00821F7D">
            <w:pPr>
              <w:pStyle w:val="TableParagraph"/>
              <w:rPr>
                <w:rFonts w:ascii="Times New Roman"/>
                <w:sz w:val="20"/>
              </w:rPr>
            </w:pPr>
          </w:p>
        </w:tc>
        <w:tc>
          <w:tcPr>
            <w:tcW w:w="1015" w:type="dxa"/>
          </w:tcPr>
          <w:p w14:paraId="4C0C2AC0" w14:textId="77777777" w:rsidR="00821F7D" w:rsidRDefault="00821F7D">
            <w:pPr>
              <w:pStyle w:val="TableParagraph"/>
              <w:rPr>
                <w:rFonts w:ascii="Times New Roman"/>
                <w:sz w:val="20"/>
              </w:rPr>
            </w:pPr>
          </w:p>
        </w:tc>
        <w:tc>
          <w:tcPr>
            <w:tcW w:w="1163" w:type="dxa"/>
          </w:tcPr>
          <w:p w14:paraId="09D0E1F8" w14:textId="77777777" w:rsidR="00821F7D" w:rsidRDefault="00821F7D">
            <w:pPr>
              <w:pStyle w:val="TableParagraph"/>
              <w:rPr>
                <w:rFonts w:ascii="Times New Roman"/>
                <w:sz w:val="20"/>
              </w:rPr>
            </w:pPr>
          </w:p>
        </w:tc>
        <w:tc>
          <w:tcPr>
            <w:tcW w:w="906" w:type="dxa"/>
          </w:tcPr>
          <w:p w14:paraId="2D798EE2" w14:textId="77777777" w:rsidR="00821F7D" w:rsidRDefault="00821F7D">
            <w:pPr>
              <w:pStyle w:val="TableParagraph"/>
              <w:rPr>
                <w:rFonts w:ascii="Times New Roman"/>
                <w:sz w:val="20"/>
              </w:rPr>
            </w:pPr>
          </w:p>
        </w:tc>
        <w:tc>
          <w:tcPr>
            <w:tcW w:w="772" w:type="dxa"/>
          </w:tcPr>
          <w:p w14:paraId="2B6B38E3" w14:textId="77777777" w:rsidR="00821F7D" w:rsidRDefault="00821F7D">
            <w:pPr>
              <w:pStyle w:val="TableParagraph"/>
              <w:rPr>
                <w:rFonts w:ascii="Times New Roman"/>
                <w:sz w:val="20"/>
              </w:rPr>
            </w:pPr>
          </w:p>
        </w:tc>
        <w:tc>
          <w:tcPr>
            <w:tcW w:w="1043" w:type="dxa"/>
          </w:tcPr>
          <w:p w14:paraId="4B722C90" w14:textId="77777777" w:rsidR="00821F7D" w:rsidRDefault="00821F7D">
            <w:pPr>
              <w:pStyle w:val="TableParagraph"/>
              <w:rPr>
                <w:rFonts w:ascii="Times New Roman"/>
                <w:sz w:val="20"/>
              </w:rPr>
            </w:pPr>
          </w:p>
        </w:tc>
        <w:tc>
          <w:tcPr>
            <w:tcW w:w="899" w:type="dxa"/>
          </w:tcPr>
          <w:p w14:paraId="762470D1" w14:textId="77777777" w:rsidR="00821F7D" w:rsidRDefault="00821F7D">
            <w:pPr>
              <w:pStyle w:val="TableParagraph"/>
              <w:rPr>
                <w:rFonts w:ascii="Times New Roman"/>
                <w:sz w:val="20"/>
              </w:rPr>
            </w:pPr>
          </w:p>
        </w:tc>
        <w:tc>
          <w:tcPr>
            <w:tcW w:w="623" w:type="dxa"/>
          </w:tcPr>
          <w:p w14:paraId="6F090054" w14:textId="77777777" w:rsidR="00821F7D" w:rsidRDefault="00821F7D">
            <w:pPr>
              <w:pStyle w:val="TableParagraph"/>
              <w:rPr>
                <w:rFonts w:ascii="Times New Roman"/>
                <w:sz w:val="20"/>
              </w:rPr>
            </w:pPr>
          </w:p>
        </w:tc>
      </w:tr>
      <w:tr w:rsidR="00821F7D" w14:paraId="44A544CC" w14:textId="77777777">
        <w:trPr>
          <w:trHeight w:val="302"/>
        </w:trPr>
        <w:tc>
          <w:tcPr>
            <w:tcW w:w="2069" w:type="dxa"/>
          </w:tcPr>
          <w:p w14:paraId="0F81885B" w14:textId="77777777" w:rsidR="00821F7D" w:rsidRDefault="00821F7D">
            <w:pPr>
              <w:pStyle w:val="TableParagraph"/>
              <w:rPr>
                <w:rFonts w:ascii="Times New Roman"/>
                <w:sz w:val="20"/>
              </w:rPr>
            </w:pPr>
          </w:p>
        </w:tc>
        <w:tc>
          <w:tcPr>
            <w:tcW w:w="624" w:type="dxa"/>
          </w:tcPr>
          <w:p w14:paraId="7758D323" w14:textId="77777777" w:rsidR="00821F7D" w:rsidRDefault="00821F7D">
            <w:pPr>
              <w:pStyle w:val="TableParagraph"/>
              <w:rPr>
                <w:rFonts w:ascii="Times New Roman"/>
                <w:sz w:val="20"/>
              </w:rPr>
            </w:pPr>
          </w:p>
        </w:tc>
        <w:tc>
          <w:tcPr>
            <w:tcW w:w="791" w:type="dxa"/>
          </w:tcPr>
          <w:p w14:paraId="25A8DBE1" w14:textId="77777777" w:rsidR="00821F7D" w:rsidRDefault="00821F7D">
            <w:pPr>
              <w:pStyle w:val="TableParagraph"/>
              <w:rPr>
                <w:rFonts w:ascii="Times New Roman"/>
                <w:sz w:val="20"/>
              </w:rPr>
            </w:pPr>
          </w:p>
        </w:tc>
        <w:tc>
          <w:tcPr>
            <w:tcW w:w="779" w:type="dxa"/>
          </w:tcPr>
          <w:p w14:paraId="5A080B72" w14:textId="77777777" w:rsidR="00821F7D" w:rsidRDefault="00821F7D">
            <w:pPr>
              <w:pStyle w:val="TableParagraph"/>
              <w:rPr>
                <w:rFonts w:ascii="Times New Roman"/>
                <w:sz w:val="20"/>
              </w:rPr>
            </w:pPr>
          </w:p>
        </w:tc>
        <w:tc>
          <w:tcPr>
            <w:tcW w:w="1015" w:type="dxa"/>
          </w:tcPr>
          <w:p w14:paraId="01AC03E9" w14:textId="77777777" w:rsidR="00821F7D" w:rsidRDefault="00821F7D">
            <w:pPr>
              <w:pStyle w:val="TableParagraph"/>
              <w:rPr>
                <w:rFonts w:ascii="Times New Roman"/>
                <w:sz w:val="20"/>
              </w:rPr>
            </w:pPr>
          </w:p>
        </w:tc>
        <w:tc>
          <w:tcPr>
            <w:tcW w:w="1163" w:type="dxa"/>
          </w:tcPr>
          <w:p w14:paraId="3F1EBFE9" w14:textId="77777777" w:rsidR="00821F7D" w:rsidRDefault="00821F7D">
            <w:pPr>
              <w:pStyle w:val="TableParagraph"/>
              <w:rPr>
                <w:rFonts w:ascii="Times New Roman"/>
                <w:sz w:val="20"/>
              </w:rPr>
            </w:pPr>
          </w:p>
        </w:tc>
        <w:tc>
          <w:tcPr>
            <w:tcW w:w="906" w:type="dxa"/>
          </w:tcPr>
          <w:p w14:paraId="19B52551" w14:textId="77777777" w:rsidR="00821F7D" w:rsidRDefault="00821F7D">
            <w:pPr>
              <w:pStyle w:val="TableParagraph"/>
              <w:rPr>
                <w:rFonts w:ascii="Times New Roman"/>
                <w:sz w:val="20"/>
              </w:rPr>
            </w:pPr>
          </w:p>
        </w:tc>
        <w:tc>
          <w:tcPr>
            <w:tcW w:w="772" w:type="dxa"/>
          </w:tcPr>
          <w:p w14:paraId="55654C79" w14:textId="77777777" w:rsidR="00821F7D" w:rsidRDefault="00821F7D">
            <w:pPr>
              <w:pStyle w:val="TableParagraph"/>
              <w:rPr>
                <w:rFonts w:ascii="Times New Roman"/>
                <w:sz w:val="20"/>
              </w:rPr>
            </w:pPr>
          </w:p>
        </w:tc>
        <w:tc>
          <w:tcPr>
            <w:tcW w:w="1043" w:type="dxa"/>
          </w:tcPr>
          <w:p w14:paraId="2A3392B4" w14:textId="77777777" w:rsidR="00821F7D" w:rsidRDefault="00821F7D">
            <w:pPr>
              <w:pStyle w:val="TableParagraph"/>
              <w:rPr>
                <w:rFonts w:ascii="Times New Roman"/>
                <w:sz w:val="20"/>
              </w:rPr>
            </w:pPr>
          </w:p>
        </w:tc>
        <w:tc>
          <w:tcPr>
            <w:tcW w:w="899" w:type="dxa"/>
          </w:tcPr>
          <w:p w14:paraId="178FC794" w14:textId="77777777" w:rsidR="00821F7D" w:rsidRDefault="00821F7D">
            <w:pPr>
              <w:pStyle w:val="TableParagraph"/>
              <w:rPr>
                <w:rFonts w:ascii="Times New Roman"/>
                <w:sz w:val="20"/>
              </w:rPr>
            </w:pPr>
          </w:p>
        </w:tc>
        <w:tc>
          <w:tcPr>
            <w:tcW w:w="623" w:type="dxa"/>
          </w:tcPr>
          <w:p w14:paraId="01E8377C" w14:textId="77777777" w:rsidR="00821F7D" w:rsidRDefault="00821F7D">
            <w:pPr>
              <w:pStyle w:val="TableParagraph"/>
              <w:rPr>
                <w:rFonts w:ascii="Times New Roman"/>
                <w:sz w:val="20"/>
              </w:rPr>
            </w:pPr>
          </w:p>
        </w:tc>
      </w:tr>
      <w:tr w:rsidR="00821F7D" w14:paraId="55E3CFF4" w14:textId="77777777">
        <w:trPr>
          <w:trHeight w:val="299"/>
        </w:trPr>
        <w:tc>
          <w:tcPr>
            <w:tcW w:w="2069" w:type="dxa"/>
          </w:tcPr>
          <w:p w14:paraId="134D1B29" w14:textId="77777777" w:rsidR="00821F7D" w:rsidRDefault="00821F7D">
            <w:pPr>
              <w:pStyle w:val="TableParagraph"/>
              <w:rPr>
                <w:rFonts w:ascii="Times New Roman"/>
                <w:sz w:val="20"/>
              </w:rPr>
            </w:pPr>
          </w:p>
        </w:tc>
        <w:tc>
          <w:tcPr>
            <w:tcW w:w="624" w:type="dxa"/>
          </w:tcPr>
          <w:p w14:paraId="10179E3B" w14:textId="77777777" w:rsidR="00821F7D" w:rsidRDefault="00821F7D">
            <w:pPr>
              <w:pStyle w:val="TableParagraph"/>
              <w:rPr>
                <w:rFonts w:ascii="Times New Roman"/>
                <w:sz w:val="20"/>
              </w:rPr>
            </w:pPr>
          </w:p>
        </w:tc>
        <w:tc>
          <w:tcPr>
            <w:tcW w:w="791" w:type="dxa"/>
          </w:tcPr>
          <w:p w14:paraId="751E08F5" w14:textId="77777777" w:rsidR="00821F7D" w:rsidRDefault="00821F7D">
            <w:pPr>
              <w:pStyle w:val="TableParagraph"/>
              <w:rPr>
                <w:rFonts w:ascii="Times New Roman"/>
                <w:sz w:val="20"/>
              </w:rPr>
            </w:pPr>
          </w:p>
        </w:tc>
        <w:tc>
          <w:tcPr>
            <w:tcW w:w="779" w:type="dxa"/>
          </w:tcPr>
          <w:p w14:paraId="1C4AA2CE" w14:textId="77777777" w:rsidR="00821F7D" w:rsidRDefault="00821F7D">
            <w:pPr>
              <w:pStyle w:val="TableParagraph"/>
              <w:rPr>
                <w:rFonts w:ascii="Times New Roman"/>
                <w:sz w:val="20"/>
              </w:rPr>
            </w:pPr>
          </w:p>
        </w:tc>
        <w:tc>
          <w:tcPr>
            <w:tcW w:w="1015" w:type="dxa"/>
          </w:tcPr>
          <w:p w14:paraId="76547FCA" w14:textId="77777777" w:rsidR="00821F7D" w:rsidRDefault="00821F7D">
            <w:pPr>
              <w:pStyle w:val="TableParagraph"/>
              <w:rPr>
                <w:rFonts w:ascii="Times New Roman"/>
                <w:sz w:val="20"/>
              </w:rPr>
            </w:pPr>
          </w:p>
        </w:tc>
        <w:tc>
          <w:tcPr>
            <w:tcW w:w="1163" w:type="dxa"/>
          </w:tcPr>
          <w:p w14:paraId="22B7691D" w14:textId="77777777" w:rsidR="00821F7D" w:rsidRDefault="00821F7D">
            <w:pPr>
              <w:pStyle w:val="TableParagraph"/>
              <w:rPr>
                <w:rFonts w:ascii="Times New Roman"/>
                <w:sz w:val="20"/>
              </w:rPr>
            </w:pPr>
          </w:p>
        </w:tc>
        <w:tc>
          <w:tcPr>
            <w:tcW w:w="906" w:type="dxa"/>
          </w:tcPr>
          <w:p w14:paraId="71483368" w14:textId="77777777" w:rsidR="00821F7D" w:rsidRDefault="00821F7D">
            <w:pPr>
              <w:pStyle w:val="TableParagraph"/>
              <w:rPr>
                <w:rFonts w:ascii="Times New Roman"/>
                <w:sz w:val="20"/>
              </w:rPr>
            </w:pPr>
          </w:p>
        </w:tc>
        <w:tc>
          <w:tcPr>
            <w:tcW w:w="772" w:type="dxa"/>
          </w:tcPr>
          <w:p w14:paraId="79E90D9F" w14:textId="77777777" w:rsidR="00821F7D" w:rsidRDefault="00821F7D">
            <w:pPr>
              <w:pStyle w:val="TableParagraph"/>
              <w:rPr>
                <w:rFonts w:ascii="Times New Roman"/>
                <w:sz w:val="20"/>
              </w:rPr>
            </w:pPr>
          </w:p>
        </w:tc>
        <w:tc>
          <w:tcPr>
            <w:tcW w:w="1043" w:type="dxa"/>
          </w:tcPr>
          <w:p w14:paraId="7CBC7BE1" w14:textId="77777777" w:rsidR="00821F7D" w:rsidRDefault="00821F7D">
            <w:pPr>
              <w:pStyle w:val="TableParagraph"/>
              <w:rPr>
                <w:rFonts w:ascii="Times New Roman"/>
                <w:sz w:val="20"/>
              </w:rPr>
            </w:pPr>
          </w:p>
        </w:tc>
        <w:tc>
          <w:tcPr>
            <w:tcW w:w="899" w:type="dxa"/>
          </w:tcPr>
          <w:p w14:paraId="65E94EF6" w14:textId="77777777" w:rsidR="00821F7D" w:rsidRDefault="00821F7D">
            <w:pPr>
              <w:pStyle w:val="TableParagraph"/>
              <w:rPr>
                <w:rFonts w:ascii="Times New Roman"/>
                <w:sz w:val="20"/>
              </w:rPr>
            </w:pPr>
          </w:p>
        </w:tc>
        <w:tc>
          <w:tcPr>
            <w:tcW w:w="623" w:type="dxa"/>
          </w:tcPr>
          <w:p w14:paraId="428726AF" w14:textId="77777777" w:rsidR="00821F7D" w:rsidRDefault="00821F7D">
            <w:pPr>
              <w:pStyle w:val="TableParagraph"/>
              <w:rPr>
                <w:rFonts w:ascii="Times New Roman"/>
                <w:sz w:val="20"/>
              </w:rPr>
            </w:pPr>
          </w:p>
        </w:tc>
      </w:tr>
    </w:tbl>
    <w:p w14:paraId="1FADAF51" w14:textId="77777777" w:rsidR="00821F7D" w:rsidRDefault="00821F7D">
      <w:pPr>
        <w:rPr>
          <w:rFonts w:ascii="Times New Roman"/>
          <w:sz w:val="20"/>
        </w:rPr>
        <w:sectPr w:rsidR="00821F7D">
          <w:headerReference w:type="default" r:id="rId9"/>
          <w:footerReference w:type="default" r:id="rId10"/>
          <w:pgSz w:w="12240" w:h="15840"/>
          <w:pgMar w:top="1440" w:right="280" w:bottom="720" w:left="1040" w:header="714" w:footer="528" w:gutter="0"/>
          <w:pgNumType w:start="4"/>
          <w:cols w:space="720"/>
        </w:sectPr>
      </w:pPr>
    </w:p>
    <w:p w14:paraId="652B6A93" w14:textId="77777777" w:rsidR="00821F7D" w:rsidRDefault="00821F7D">
      <w:pPr>
        <w:pStyle w:val="BodyText"/>
        <w:rPr>
          <w:rFonts w:ascii="Helvetica"/>
          <w:b/>
          <w:sz w:val="20"/>
        </w:rPr>
      </w:pPr>
    </w:p>
    <w:p w14:paraId="4DA4736D" w14:textId="77777777" w:rsidR="00821F7D" w:rsidRDefault="00821F7D">
      <w:pPr>
        <w:pStyle w:val="BodyText"/>
        <w:spacing w:before="5"/>
        <w:rPr>
          <w:rFonts w:ascii="Helvetica"/>
          <w:b/>
          <w:sz w:val="27"/>
        </w:rPr>
      </w:pPr>
    </w:p>
    <w:p w14:paraId="38ECF743" w14:textId="5E6B0B93" w:rsidR="00821F7D" w:rsidRDefault="009F3446">
      <w:pPr>
        <w:pStyle w:val="Heading2"/>
        <w:numPr>
          <w:ilvl w:val="0"/>
          <w:numId w:val="6"/>
        </w:numPr>
        <w:tabs>
          <w:tab w:val="left" w:pos="1116"/>
        </w:tabs>
        <w:spacing w:before="56"/>
        <w:ind w:left="1115" w:hanging="361"/>
        <w:jc w:val="left"/>
      </w:pPr>
      <w:r>
        <w:rPr>
          <w:spacing w:val="-3"/>
        </w:rPr>
        <w:t>Prix</w:t>
      </w:r>
    </w:p>
    <w:p w14:paraId="75D696EF" w14:textId="77777777" w:rsidR="00821F7D" w:rsidRDefault="00821F7D">
      <w:pPr>
        <w:pStyle w:val="BodyText"/>
        <w:spacing w:before="9"/>
        <w:rPr>
          <w:b/>
          <w:sz w:val="25"/>
        </w:rPr>
      </w:pPr>
    </w:p>
    <w:p w14:paraId="4469479C" w14:textId="77777777" w:rsidR="00821F7D" w:rsidRDefault="00821F7D">
      <w:pPr>
        <w:rPr>
          <w:sz w:val="25"/>
        </w:rPr>
        <w:sectPr w:rsidR="00821F7D">
          <w:pgSz w:w="12240" w:h="15840"/>
          <w:pgMar w:top="1440" w:right="280" w:bottom="720" w:left="1040" w:header="714" w:footer="528" w:gutter="0"/>
          <w:cols w:space="720"/>
        </w:sectPr>
      </w:pPr>
    </w:p>
    <w:p w14:paraId="15ECFE05" w14:textId="5E590959" w:rsidR="00821F7D" w:rsidRDefault="009F3446">
      <w:pPr>
        <w:spacing w:before="62" w:line="232" w:lineRule="auto"/>
        <w:ind w:left="731" w:right="-6"/>
        <w:rPr>
          <w:b/>
        </w:rPr>
      </w:pPr>
      <w:r>
        <w:rPr>
          <w:b/>
          <w:u w:val="single"/>
        </w:rPr>
        <w:t xml:space="preserve">Or </w:t>
      </w:r>
      <w:r>
        <w:rPr>
          <w:b/>
          <w:spacing w:val="-5"/>
          <w:u w:val="single"/>
        </w:rPr>
        <w:t>(16)</w:t>
      </w:r>
      <w:r>
        <w:rPr>
          <w:b/>
          <w:spacing w:val="-5"/>
        </w:rPr>
        <w:t xml:space="preserve"> </w:t>
      </w:r>
      <w:r>
        <w:rPr>
          <w:b/>
          <w:spacing w:val="-3"/>
        </w:rPr>
        <w:t xml:space="preserve">OPTION </w:t>
      </w:r>
      <w:r>
        <w:rPr>
          <w:b/>
          <w:spacing w:val="-4"/>
        </w:rPr>
        <w:t>(A)</w:t>
      </w:r>
    </w:p>
    <w:p w14:paraId="3FD9D132" w14:textId="77777777" w:rsidR="00821F7D" w:rsidRDefault="00821F7D">
      <w:pPr>
        <w:pStyle w:val="BodyText"/>
        <w:spacing w:before="4"/>
        <w:rPr>
          <w:b/>
        </w:rPr>
      </w:pPr>
    </w:p>
    <w:p w14:paraId="223B3AAA" w14:textId="77777777" w:rsidR="00821F7D" w:rsidRDefault="00000000">
      <w:pPr>
        <w:spacing w:line="235" w:lineRule="auto"/>
        <w:ind w:left="731" w:right="105"/>
        <w:rPr>
          <w:b/>
        </w:rPr>
      </w:pPr>
      <w:r>
        <w:rPr>
          <w:b/>
          <w:spacing w:val="-3"/>
        </w:rPr>
        <w:t>OPTION (B)</w:t>
      </w:r>
    </w:p>
    <w:p w14:paraId="55465AE2" w14:textId="77777777" w:rsidR="00821F7D" w:rsidRDefault="00821F7D">
      <w:pPr>
        <w:pStyle w:val="BodyText"/>
        <w:rPr>
          <w:b/>
        </w:rPr>
      </w:pPr>
    </w:p>
    <w:p w14:paraId="071962C0" w14:textId="77777777" w:rsidR="00821F7D" w:rsidRDefault="00000000">
      <w:pPr>
        <w:spacing w:line="242" w:lineRule="auto"/>
        <w:ind w:left="731" w:right="105"/>
        <w:rPr>
          <w:b/>
        </w:rPr>
      </w:pPr>
      <w:r>
        <w:rPr>
          <w:b/>
          <w:spacing w:val="-3"/>
        </w:rPr>
        <w:t xml:space="preserve">OPTION </w:t>
      </w:r>
      <w:r>
        <w:rPr>
          <w:b/>
          <w:spacing w:val="-4"/>
        </w:rPr>
        <w:t>(C)</w:t>
      </w:r>
    </w:p>
    <w:p w14:paraId="73EE20A3" w14:textId="77777777" w:rsidR="00821F7D" w:rsidRDefault="00000000">
      <w:pPr>
        <w:pStyle w:val="BodyText"/>
        <w:rPr>
          <w:b/>
          <w:sz w:val="25"/>
        </w:rPr>
      </w:pPr>
      <w:r>
        <w:br w:type="column"/>
      </w:r>
    </w:p>
    <w:p w14:paraId="1166F299" w14:textId="58B59D90" w:rsidR="00821F7D"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357581EB" w14:textId="77777777" w:rsidR="00821F7D" w:rsidRPr="009F3446" w:rsidRDefault="00821F7D">
      <w:pPr>
        <w:pStyle w:val="BodyText"/>
        <w:rPr>
          <w:lang w:val="fr-FR"/>
        </w:rPr>
      </w:pPr>
    </w:p>
    <w:p w14:paraId="7805DFE5" w14:textId="77777777" w:rsidR="00821F7D" w:rsidRPr="009F3446" w:rsidRDefault="00821F7D">
      <w:pPr>
        <w:pStyle w:val="BodyText"/>
        <w:spacing w:before="7"/>
        <w:rPr>
          <w:sz w:val="21"/>
          <w:lang w:val="fr-FR"/>
        </w:rPr>
      </w:pPr>
    </w:p>
    <w:p w14:paraId="146B57FE" w14:textId="0E4E8016" w:rsidR="00821F7D"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751B723A" w14:textId="7E1C2515" w:rsidR="00821F7D"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38FA1BCC" w14:textId="77777777" w:rsidR="00821F7D" w:rsidRPr="009F3446" w:rsidRDefault="00821F7D">
      <w:pPr>
        <w:pStyle w:val="BodyText"/>
        <w:spacing w:before="7"/>
        <w:rPr>
          <w:sz w:val="21"/>
          <w:lang w:val="fr-FR"/>
        </w:rPr>
      </w:pPr>
    </w:p>
    <w:p w14:paraId="09830C6B" w14:textId="5D44BD41"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03800A90" w14:textId="4BA003E8" w:rsidR="009F3446"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0EB37952" w14:textId="77777777" w:rsidR="00821F7D" w:rsidRPr="009F3446" w:rsidRDefault="00000000">
      <w:pPr>
        <w:pStyle w:val="BodyText"/>
        <w:rPr>
          <w:sz w:val="25"/>
          <w:lang w:val="fr-FR"/>
        </w:rPr>
      </w:pPr>
      <w:r w:rsidRPr="009F3446">
        <w:rPr>
          <w:lang w:val="fr-FR"/>
        </w:rPr>
        <w:br w:type="column"/>
      </w:r>
    </w:p>
    <w:p w14:paraId="164200A7" w14:textId="5CBFF5E3" w:rsidR="00821F7D" w:rsidRPr="009F3446" w:rsidRDefault="009F3446">
      <w:pPr>
        <w:pStyle w:val="BodyText"/>
        <w:spacing w:before="1"/>
        <w:ind w:left="731"/>
        <w:rPr>
          <w:lang w:val="fr-FR"/>
        </w:rPr>
      </w:pPr>
      <w:r w:rsidRPr="009F3446">
        <w:rPr>
          <w:lang w:val="fr-FR"/>
        </w:rPr>
        <w:t>Hommes</w:t>
      </w:r>
      <w:r w:rsidR="00117756">
        <w:rPr>
          <w:lang w:val="fr-FR"/>
        </w:rPr>
        <w:t> </w:t>
      </w:r>
      <w:r w:rsidRPr="009F3446">
        <w:rPr>
          <w:lang w:val="fr-FR"/>
        </w:rPr>
        <w:t>55+, Hommes</w:t>
      </w:r>
      <w:r w:rsidR="00117756">
        <w:rPr>
          <w:lang w:val="fr-FR"/>
        </w:rPr>
        <w:t> </w:t>
      </w:r>
      <w:r w:rsidRPr="009F3446">
        <w:rPr>
          <w:lang w:val="fr-FR"/>
        </w:rPr>
        <w:t>65+</w:t>
      </w:r>
    </w:p>
    <w:p w14:paraId="7D1FD38A" w14:textId="77777777" w:rsidR="00821F7D" w:rsidRPr="009F3446" w:rsidRDefault="00821F7D">
      <w:pPr>
        <w:pStyle w:val="BodyText"/>
        <w:rPr>
          <w:lang w:val="fr-FR"/>
        </w:rPr>
      </w:pPr>
    </w:p>
    <w:p w14:paraId="49036346" w14:textId="77777777" w:rsidR="00821F7D" w:rsidRPr="009F3446" w:rsidRDefault="00821F7D">
      <w:pPr>
        <w:pStyle w:val="BodyText"/>
        <w:spacing w:before="7"/>
        <w:rPr>
          <w:sz w:val="21"/>
          <w:lang w:val="fr-FR"/>
        </w:rPr>
      </w:pPr>
    </w:p>
    <w:p w14:paraId="22043DF0" w14:textId="17935225" w:rsidR="00821F7D" w:rsidRPr="009F3446" w:rsidRDefault="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17C8DAEF" w14:textId="77777777" w:rsidR="00821F7D" w:rsidRPr="009F3446" w:rsidRDefault="00821F7D">
      <w:pPr>
        <w:pStyle w:val="BodyText"/>
        <w:rPr>
          <w:lang w:val="fr-FR"/>
        </w:rPr>
      </w:pPr>
    </w:p>
    <w:p w14:paraId="0F83C5E3" w14:textId="77777777" w:rsidR="00821F7D" w:rsidRPr="009F3446" w:rsidRDefault="00821F7D">
      <w:pPr>
        <w:pStyle w:val="BodyText"/>
        <w:rPr>
          <w:lang w:val="fr-FR"/>
        </w:rPr>
      </w:pPr>
    </w:p>
    <w:p w14:paraId="1DB9FCEB" w14:textId="43D11366"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5F7E9196" w14:textId="77777777" w:rsidR="00821F7D" w:rsidRPr="009F3446" w:rsidRDefault="00821F7D">
      <w:pPr>
        <w:rPr>
          <w:lang w:val="fr-FR"/>
        </w:rPr>
        <w:sectPr w:rsidR="00821F7D" w:rsidRPr="009F3446">
          <w:type w:val="continuous"/>
          <w:pgSz w:w="12240" w:h="15840"/>
          <w:pgMar w:top="1420" w:right="280" w:bottom="720" w:left="1040" w:header="720" w:footer="720" w:gutter="0"/>
          <w:cols w:num="3" w:space="720" w:equalWidth="0">
            <w:col w:w="1566" w:space="40"/>
            <w:col w:w="2906" w:space="1273"/>
            <w:col w:w="5135"/>
          </w:cols>
        </w:sectPr>
      </w:pPr>
    </w:p>
    <w:p w14:paraId="15A41D48" w14:textId="77777777" w:rsidR="00821F7D" w:rsidRPr="009F3446" w:rsidRDefault="00821F7D">
      <w:pPr>
        <w:pStyle w:val="BodyText"/>
        <w:rPr>
          <w:sz w:val="20"/>
          <w:lang w:val="fr-FR"/>
        </w:rPr>
      </w:pPr>
    </w:p>
    <w:p w14:paraId="54041B50" w14:textId="77777777" w:rsidR="00821F7D" w:rsidRPr="009F3446" w:rsidRDefault="00821F7D">
      <w:pPr>
        <w:pStyle w:val="BodyText"/>
        <w:rPr>
          <w:sz w:val="20"/>
          <w:lang w:val="fr-FR"/>
        </w:rPr>
      </w:pPr>
    </w:p>
    <w:p w14:paraId="3C98A2D4" w14:textId="77777777" w:rsidR="00821F7D" w:rsidRPr="009F3446" w:rsidRDefault="00821F7D">
      <w:pPr>
        <w:pStyle w:val="BodyText"/>
        <w:rPr>
          <w:sz w:val="20"/>
          <w:lang w:val="fr-FR"/>
        </w:rPr>
      </w:pPr>
    </w:p>
    <w:p w14:paraId="46AB85E4" w14:textId="77777777" w:rsidR="00821F7D" w:rsidRPr="009F3446" w:rsidRDefault="00821F7D">
      <w:pPr>
        <w:pStyle w:val="BodyText"/>
        <w:spacing w:before="9"/>
        <w:rPr>
          <w:sz w:val="16"/>
          <w:lang w:val="fr-FR"/>
        </w:rPr>
      </w:pPr>
    </w:p>
    <w:p w14:paraId="3D3C64BA" w14:textId="4AF8E3FF" w:rsidR="00821F7D" w:rsidRDefault="009F3446">
      <w:pPr>
        <w:ind w:left="688"/>
        <w:rPr>
          <w:b/>
        </w:rPr>
      </w:pPr>
      <w:r>
        <w:rPr>
          <w:b/>
          <w:u w:val="single"/>
        </w:rPr>
        <w:t>Argent (16)</w:t>
      </w:r>
    </w:p>
    <w:p w14:paraId="50F118CC" w14:textId="77777777" w:rsidR="00821F7D" w:rsidRDefault="00821F7D">
      <w:pPr>
        <w:pStyle w:val="BodyText"/>
        <w:spacing w:before="2"/>
        <w:rPr>
          <w:b/>
          <w:sz w:val="11"/>
        </w:rPr>
      </w:pPr>
    </w:p>
    <w:p w14:paraId="4C513329" w14:textId="77777777" w:rsidR="00821F7D" w:rsidRDefault="00821F7D">
      <w:pPr>
        <w:rPr>
          <w:sz w:val="11"/>
        </w:rPr>
        <w:sectPr w:rsidR="00821F7D">
          <w:type w:val="continuous"/>
          <w:pgSz w:w="12240" w:h="15840"/>
          <w:pgMar w:top="1420" w:right="280" w:bottom="720" w:left="1040" w:header="720" w:footer="720" w:gutter="0"/>
          <w:cols w:space="720"/>
        </w:sectPr>
      </w:pPr>
    </w:p>
    <w:p w14:paraId="3DD929BE" w14:textId="77777777" w:rsidR="009F3446" w:rsidRPr="009F3446" w:rsidRDefault="009F3446" w:rsidP="009F3446">
      <w:pPr>
        <w:spacing w:before="62" w:line="232" w:lineRule="auto"/>
        <w:ind w:left="731" w:right="-6"/>
        <w:rPr>
          <w:b/>
          <w:lang w:val="fr-FR"/>
        </w:rPr>
      </w:pPr>
      <w:r w:rsidRPr="009F3446">
        <w:rPr>
          <w:b/>
          <w:spacing w:val="-3"/>
          <w:lang w:val="fr-FR"/>
        </w:rPr>
        <w:t xml:space="preserve">OPTION </w:t>
      </w:r>
      <w:r w:rsidRPr="009F3446">
        <w:rPr>
          <w:b/>
          <w:spacing w:val="-4"/>
          <w:lang w:val="fr-FR"/>
        </w:rPr>
        <w:t>(A)</w:t>
      </w:r>
    </w:p>
    <w:p w14:paraId="4F2321E8" w14:textId="77777777" w:rsidR="009F3446" w:rsidRPr="009F3446" w:rsidRDefault="009F3446" w:rsidP="009F3446">
      <w:pPr>
        <w:pStyle w:val="BodyText"/>
        <w:spacing w:before="4"/>
        <w:rPr>
          <w:b/>
          <w:lang w:val="fr-FR"/>
        </w:rPr>
      </w:pPr>
    </w:p>
    <w:p w14:paraId="11D8B0DA" w14:textId="77777777" w:rsidR="009F3446" w:rsidRPr="009F3446" w:rsidRDefault="009F3446" w:rsidP="009F3446">
      <w:pPr>
        <w:spacing w:line="235" w:lineRule="auto"/>
        <w:ind w:left="731" w:right="105"/>
        <w:rPr>
          <w:b/>
          <w:lang w:val="fr-FR"/>
        </w:rPr>
      </w:pPr>
      <w:r w:rsidRPr="009F3446">
        <w:rPr>
          <w:b/>
          <w:spacing w:val="-3"/>
          <w:lang w:val="fr-FR"/>
        </w:rPr>
        <w:t>OPTION (B)</w:t>
      </w:r>
    </w:p>
    <w:p w14:paraId="4105606E" w14:textId="77777777" w:rsidR="009F3446" w:rsidRPr="009F3446" w:rsidRDefault="009F3446" w:rsidP="009F3446">
      <w:pPr>
        <w:pStyle w:val="BodyText"/>
        <w:rPr>
          <w:b/>
          <w:lang w:val="fr-FR"/>
        </w:rPr>
      </w:pPr>
    </w:p>
    <w:p w14:paraId="06512F83" w14:textId="77777777" w:rsidR="009F3446" w:rsidRPr="009F3446" w:rsidRDefault="009F3446" w:rsidP="009F3446">
      <w:pPr>
        <w:spacing w:line="242" w:lineRule="auto"/>
        <w:ind w:left="731" w:right="105"/>
        <w:rPr>
          <w:b/>
          <w:lang w:val="fr-FR"/>
        </w:rPr>
      </w:pPr>
      <w:r w:rsidRPr="009F3446">
        <w:rPr>
          <w:b/>
          <w:spacing w:val="-3"/>
          <w:lang w:val="fr-FR"/>
        </w:rPr>
        <w:t xml:space="preserve">OPTION </w:t>
      </w:r>
      <w:r w:rsidRPr="009F3446">
        <w:rPr>
          <w:b/>
          <w:spacing w:val="-4"/>
          <w:lang w:val="fr-FR"/>
        </w:rPr>
        <w:t>(C)</w:t>
      </w:r>
    </w:p>
    <w:p w14:paraId="73985601" w14:textId="77777777" w:rsidR="009F3446" w:rsidRPr="009F3446" w:rsidRDefault="009F3446" w:rsidP="009F3446">
      <w:pPr>
        <w:pStyle w:val="BodyText"/>
        <w:rPr>
          <w:b/>
          <w:sz w:val="25"/>
          <w:lang w:val="fr-FR"/>
        </w:rPr>
      </w:pPr>
      <w:r w:rsidRPr="009F3446">
        <w:rPr>
          <w:lang w:val="fr-FR"/>
        </w:rPr>
        <w:br w:type="column"/>
      </w:r>
    </w:p>
    <w:p w14:paraId="36286504" w14:textId="66CA77EE"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46B81FA6" w14:textId="77777777" w:rsidR="009F3446" w:rsidRPr="009F3446" w:rsidRDefault="009F3446" w:rsidP="009F3446">
      <w:pPr>
        <w:pStyle w:val="BodyText"/>
        <w:rPr>
          <w:lang w:val="fr-FR"/>
        </w:rPr>
      </w:pPr>
    </w:p>
    <w:p w14:paraId="20A2EAF0" w14:textId="77777777" w:rsidR="009F3446" w:rsidRPr="009F3446" w:rsidRDefault="009F3446" w:rsidP="009F3446">
      <w:pPr>
        <w:pStyle w:val="BodyText"/>
        <w:spacing w:before="7"/>
        <w:rPr>
          <w:sz w:val="21"/>
          <w:lang w:val="fr-FR"/>
        </w:rPr>
      </w:pPr>
    </w:p>
    <w:p w14:paraId="251BC58B" w14:textId="4FBA886D"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35761C7F" w14:textId="119CD4B7" w:rsidR="009F3446"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0F2FF40E" w14:textId="77777777" w:rsidR="009F3446" w:rsidRPr="009F3446" w:rsidRDefault="009F3446" w:rsidP="009F3446">
      <w:pPr>
        <w:pStyle w:val="BodyText"/>
        <w:spacing w:before="7"/>
        <w:rPr>
          <w:sz w:val="21"/>
          <w:lang w:val="fr-FR"/>
        </w:rPr>
      </w:pPr>
    </w:p>
    <w:p w14:paraId="3DB26E3D" w14:textId="7E0DB639"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013BF9FF" w14:textId="03568A5D" w:rsidR="009F3446"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74F26B53" w14:textId="77777777" w:rsidR="009F3446" w:rsidRPr="009F3446" w:rsidRDefault="009F3446" w:rsidP="009F3446">
      <w:pPr>
        <w:pStyle w:val="BodyText"/>
        <w:rPr>
          <w:sz w:val="25"/>
          <w:lang w:val="fr-FR"/>
        </w:rPr>
      </w:pPr>
      <w:r w:rsidRPr="009F3446">
        <w:rPr>
          <w:lang w:val="fr-FR"/>
        </w:rPr>
        <w:br w:type="column"/>
      </w:r>
    </w:p>
    <w:p w14:paraId="130C3822" w14:textId="0A68DC12"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55+, Hommes</w:t>
      </w:r>
      <w:r w:rsidR="00117756">
        <w:rPr>
          <w:lang w:val="fr-FR"/>
        </w:rPr>
        <w:t> </w:t>
      </w:r>
      <w:r w:rsidRPr="009F3446">
        <w:rPr>
          <w:lang w:val="fr-FR"/>
        </w:rPr>
        <w:t>65+</w:t>
      </w:r>
    </w:p>
    <w:p w14:paraId="56D21B6F" w14:textId="77777777" w:rsidR="009F3446" w:rsidRPr="009F3446" w:rsidRDefault="009F3446" w:rsidP="009F3446">
      <w:pPr>
        <w:pStyle w:val="BodyText"/>
        <w:rPr>
          <w:lang w:val="fr-FR"/>
        </w:rPr>
      </w:pPr>
    </w:p>
    <w:p w14:paraId="55735C2C" w14:textId="77777777" w:rsidR="009F3446" w:rsidRPr="009F3446" w:rsidRDefault="009F3446" w:rsidP="009F3446">
      <w:pPr>
        <w:pStyle w:val="BodyText"/>
        <w:spacing w:before="7"/>
        <w:rPr>
          <w:sz w:val="21"/>
          <w:lang w:val="fr-FR"/>
        </w:rPr>
      </w:pPr>
    </w:p>
    <w:p w14:paraId="45A3DE93" w14:textId="30FE2F00"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3A9E7808" w14:textId="77777777" w:rsidR="009F3446" w:rsidRPr="009F3446" w:rsidRDefault="009F3446" w:rsidP="009F3446">
      <w:pPr>
        <w:pStyle w:val="BodyText"/>
        <w:rPr>
          <w:lang w:val="fr-FR"/>
        </w:rPr>
      </w:pPr>
    </w:p>
    <w:p w14:paraId="6C6FA172" w14:textId="77777777" w:rsidR="009F3446" w:rsidRPr="009F3446" w:rsidRDefault="009F3446" w:rsidP="009F3446">
      <w:pPr>
        <w:pStyle w:val="BodyText"/>
        <w:rPr>
          <w:lang w:val="fr-FR"/>
        </w:rPr>
      </w:pPr>
    </w:p>
    <w:p w14:paraId="11918AC1" w14:textId="6F55B607"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59AD961D" w14:textId="77777777" w:rsidR="00821F7D" w:rsidRPr="009F3446" w:rsidRDefault="00821F7D">
      <w:pPr>
        <w:rPr>
          <w:lang w:val="fr-FR"/>
        </w:rPr>
        <w:sectPr w:rsidR="00821F7D" w:rsidRPr="009F3446">
          <w:type w:val="continuous"/>
          <w:pgSz w:w="12240" w:h="15840"/>
          <w:pgMar w:top="1420" w:right="280" w:bottom="720" w:left="1040" w:header="720" w:footer="720" w:gutter="0"/>
          <w:cols w:num="3" w:space="720" w:equalWidth="0">
            <w:col w:w="1448" w:space="59"/>
            <w:col w:w="3004" w:space="1317"/>
            <w:col w:w="5092"/>
          </w:cols>
        </w:sectPr>
      </w:pPr>
    </w:p>
    <w:p w14:paraId="7364AAC0" w14:textId="77777777" w:rsidR="00821F7D" w:rsidRPr="009F3446" w:rsidRDefault="00821F7D">
      <w:pPr>
        <w:pStyle w:val="BodyText"/>
        <w:spacing w:before="6"/>
        <w:rPr>
          <w:sz w:val="28"/>
          <w:lang w:val="fr-FR"/>
        </w:rPr>
      </w:pPr>
    </w:p>
    <w:p w14:paraId="77F78E3E" w14:textId="77777777" w:rsidR="00821F7D" w:rsidRPr="009F3446" w:rsidRDefault="00821F7D">
      <w:pPr>
        <w:rPr>
          <w:sz w:val="28"/>
          <w:lang w:val="fr-FR"/>
        </w:rPr>
        <w:sectPr w:rsidR="00821F7D" w:rsidRPr="009F3446">
          <w:type w:val="continuous"/>
          <w:pgSz w:w="12240" w:h="15840"/>
          <w:pgMar w:top="1420" w:right="280" w:bottom="720" w:left="1040" w:header="720" w:footer="720" w:gutter="0"/>
          <w:cols w:space="720"/>
        </w:sectPr>
      </w:pPr>
    </w:p>
    <w:p w14:paraId="6BA4FC44" w14:textId="77777777" w:rsidR="009F3446" w:rsidRDefault="00000000" w:rsidP="009F3446">
      <w:pPr>
        <w:spacing w:before="62" w:line="232" w:lineRule="auto"/>
        <w:ind w:left="731" w:right="-6"/>
        <w:rPr>
          <w:spacing w:val="-4"/>
          <w:lang w:val="fr-FR"/>
        </w:rPr>
      </w:pPr>
      <w:r w:rsidRPr="009F3446">
        <w:rPr>
          <w:b/>
          <w:bCs/>
          <w:spacing w:val="-3"/>
          <w:u w:val="single"/>
          <w:lang w:val="fr-FR"/>
        </w:rPr>
        <w:t>Bronze</w:t>
      </w:r>
      <w:r w:rsidRPr="009F3446">
        <w:rPr>
          <w:b/>
          <w:bCs/>
          <w:spacing w:val="-3"/>
          <w:lang w:val="fr-FR"/>
        </w:rPr>
        <w:t xml:space="preserve"> </w:t>
      </w:r>
      <w:r w:rsidRPr="009F3446">
        <w:rPr>
          <w:spacing w:val="-3"/>
          <w:lang w:val="fr-FR"/>
        </w:rPr>
        <w:t xml:space="preserve"> </w:t>
      </w:r>
      <w:r w:rsidRPr="009F3446">
        <w:rPr>
          <w:spacing w:val="-4"/>
          <w:lang w:val="fr-FR"/>
        </w:rPr>
        <w:t>(16)</w:t>
      </w:r>
    </w:p>
    <w:p w14:paraId="04706FE9" w14:textId="6F7B637F" w:rsidR="009F3446" w:rsidRPr="009F3446" w:rsidRDefault="00000000" w:rsidP="009F3446">
      <w:pPr>
        <w:spacing w:before="62" w:line="232" w:lineRule="auto"/>
        <w:ind w:left="731" w:right="-6"/>
        <w:rPr>
          <w:b/>
          <w:lang w:val="fr-FR"/>
        </w:rPr>
      </w:pPr>
      <w:r w:rsidRPr="009F3446">
        <w:rPr>
          <w:spacing w:val="-4"/>
          <w:lang w:val="fr-FR"/>
        </w:rPr>
        <w:t xml:space="preserve"> </w:t>
      </w:r>
      <w:r w:rsidR="009F3446" w:rsidRPr="009F3446">
        <w:rPr>
          <w:b/>
          <w:spacing w:val="-3"/>
          <w:lang w:val="fr-FR"/>
        </w:rPr>
        <w:t xml:space="preserve">OPTION </w:t>
      </w:r>
      <w:r w:rsidR="009F3446" w:rsidRPr="009F3446">
        <w:rPr>
          <w:b/>
          <w:spacing w:val="-4"/>
          <w:lang w:val="fr-FR"/>
        </w:rPr>
        <w:t>(A)</w:t>
      </w:r>
    </w:p>
    <w:p w14:paraId="6881F311" w14:textId="77777777" w:rsidR="009F3446" w:rsidRPr="009F3446" w:rsidRDefault="009F3446" w:rsidP="009F3446">
      <w:pPr>
        <w:pStyle w:val="BodyText"/>
        <w:spacing w:before="4"/>
        <w:rPr>
          <w:b/>
          <w:lang w:val="fr-FR"/>
        </w:rPr>
      </w:pPr>
    </w:p>
    <w:p w14:paraId="5C56C092" w14:textId="77777777" w:rsidR="009F3446" w:rsidRPr="009F3446" w:rsidRDefault="009F3446" w:rsidP="009F3446">
      <w:pPr>
        <w:spacing w:line="235" w:lineRule="auto"/>
        <w:ind w:left="731" w:right="105"/>
        <w:rPr>
          <w:b/>
          <w:lang w:val="fr-FR"/>
        </w:rPr>
      </w:pPr>
      <w:r w:rsidRPr="009F3446">
        <w:rPr>
          <w:b/>
          <w:spacing w:val="-3"/>
          <w:lang w:val="fr-FR"/>
        </w:rPr>
        <w:t>OPTION (B)</w:t>
      </w:r>
    </w:p>
    <w:p w14:paraId="07268260" w14:textId="77777777" w:rsidR="009F3446" w:rsidRPr="009F3446" w:rsidRDefault="009F3446" w:rsidP="009F3446">
      <w:pPr>
        <w:pStyle w:val="BodyText"/>
        <w:rPr>
          <w:b/>
          <w:lang w:val="fr-FR"/>
        </w:rPr>
      </w:pPr>
    </w:p>
    <w:p w14:paraId="6B644E7A" w14:textId="77777777" w:rsidR="009F3446" w:rsidRPr="009F3446" w:rsidRDefault="009F3446" w:rsidP="009F3446">
      <w:pPr>
        <w:spacing w:line="242" w:lineRule="auto"/>
        <w:ind w:left="731" w:right="105"/>
        <w:rPr>
          <w:b/>
          <w:lang w:val="fr-FR"/>
        </w:rPr>
      </w:pPr>
      <w:r w:rsidRPr="009F3446">
        <w:rPr>
          <w:b/>
          <w:spacing w:val="-3"/>
          <w:lang w:val="fr-FR"/>
        </w:rPr>
        <w:t xml:space="preserve">OPTION </w:t>
      </w:r>
      <w:r w:rsidRPr="009F3446">
        <w:rPr>
          <w:b/>
          <w:spacing w:val="-4"/>
          <w:lang w:val="fr-FR"/>
        </w:rPr>
        <w:t>(C)</w:t>
      </w:r>
    </w:p>
    <w:p w14:paraId="0223819B" w14:textId="77777777" w:rsidR="009F3446" w:rsidRPr="009F3446" w:rsidRDefault="009F3446" w:rsidP="009F3446">
      <w:pPr>
        <w:pStyle w:val="BodyText"/>
        <w:rPr>
          <w:b/>
          <w:sz w:val="25"/>
          <w:lang w:val="fr-FR"/>
        </w:rPr>
      </w:pPr>
      <w:r w:rsidRPr="009F3446">
        <w:rPr>
          <w:lang w:val="fr-FR"/>
        </w:rPr>
        <w:br w:type="column"/>
      </w:r>
    </w:p>
    <w:p w14:paraId="368C0D7B" w14:textId="77777777" w:rsidR="009F3446" w:rsidRDefault="009F3446" w:rsidP="009F3446">
      <w:pPr>
        <w:pStyle w:val="BodyText"/>
        <w:spacing w:before="1"/>
        <w:ind w:left="360"/>
        <w:rPr>
          <w:lang w:val="fr-FR"/>
        </w:rPr>
      </w:pPr>
    </w:p>
    <w:p w14:paraId="272FBE59" w14:textId="697C8976"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6DA62829" w14:textId="77777777" w:rsidR="009F3446" w:rsidRPr="009F3446" w:rsidRDefault="009F3446" w:rsidP="009F3446">
      <w:pPr>
        <w:pStyle w:val="BodyText"/>
        <w:rPr>
          <w:lang w:val="fr-FR"/>
        </w:rPr>
      </w:pPr>
    </w:p>
    <w:p w14:paraId="1A5F96D9" w14:textId="77777777" w:rsidR="009F3446" w:rsidRPr="009F3446" w:rsidRDefault="009F3446" w:rsidP="009F3446">
      <w:pPr>
        <w:pStyle w:val="BodyText"/>
        <w:spacing w:before="7"/>
        <w:rPr>
          <w:sz w:val="21"/>
          <w:lang w:val="fr-FR"/>
        </w:rPr>
      </w:pPr>
    </w:p>
    <w:p w14:paraId="602AB050" w14:textId="5E68F1E3"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60BAD0B7" w14:textId="594002B0" w:rsidR="009F3446"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79E5ECA5" w14:textId="77777777" w:rsidR="009F3446" w:rsidRPr="009F3446" w:rsidRDefault="009F3446" w:rsidP="009F3446">
      <w:pPr>
        <w:pStyle w:val="BodyText"/>
        <w:spacing w:before="7"/>
        <w:rPr>
          <w:sz w:val="21"/>
          <w:lang w:val="fr-FR"/>
        </w:rPr>
      </w:pPr>
    </w:p>
    <w:p w14:paraId="04B472ED" w14:textId="612F7EA2" w:rsidR="009F3446" w:rsidRPr="009F3446" w:rsidRDefault="009F3446" w:rsidP="009F3446">
      <w:pPr>
        <w:pStyle w:val="BodyText"/>
        <w:spacing w:before="1"/>
        <w:ind w:left="360"/>
        <w:rPr>
          <w:lang w:val="fr-FR"/>
        </w:rPr>
      </w:pPr>
      <w:r w:rsidRPr="009F3446">
        <w:rPr>
          <w:lang w:val="fr-FR"/>
        </w:rPr>
        <w:t>Femmes</w:t>
      </w:r>
      <w:r w:rsidR="00117756">
        <w:rPr>
          <w:lang w:val="fr-FR"/>
        </w:rPr>
        <w:t> </w:t>
      </w:r>
      <w:r w:rsidRPr="009F3446">
        <w:rPr>
          <w:lang w:val="fr-FR"/>
        </w:rPr>
        <w:t>55+, Femmes</w:t>
      </w:r>
      <w:r w:rsidR="00117756">
        <w:rPr>
          <w:spacing w:val="-24"/>
          <w:lang w:val="fr-FR"/>
        </w:rPr>
        <w:t> </w:t>
      </w:r>
      <w:r w:rsidRPr="009F3446">
        <w:rPr>
          <w:spacing w:val="-4"/>
          <w:lang w:val="fr-FR"/>
        </w:rPr>
        <w:t>65+</w:t>
      </w:r>
    </w:p>
    <w:p w14:paraId="19A9A0AD" w14:textId="5D5487B5" w:rsidR="009F3446" w:rsidRPr="009F3446" w:rsidRDefault="009F3446" w:rsidP="009F3446">
      <w:pPr>
        <w:pStyle w:val="BodyText"/>
        <w:spacing w:before="5"/>
        <w:ind w:left="360"/>
        <w:rPr>
          <w:lang w:val="fr-FR"/>
        </w:rPr>
      </w:pPr>
      <w:r w:rsidRPr="009F3446">
        <w:rPr>
          <w:lang w:val="fr-FR"/>
        </w:rPr>
        <w:t>Femmes</w:t>
      </w:r>
      <w:r w:rsidR="00117756">
        <w:rPr>
          <w:lang w:val="fr-FR"/>
        </w:rPr>
        <w:t> </w:t>
      </w:r>
      <w:r w:rsidRPr="009F3446">
        <w:rPr>
          <w:lang w:val="fr-FR"/>
        </w:rPr>
        <w:t>75+</w:t>
      </w:r>
    </w:p>
    <w:p w14:paraId="1B85D7A1" w14:textId="77777777" w:rsidR="009F3446" w:rsidRPr="009F3446" w:rsidRDefault="009F3446" w:rsidP="009F3446">
      <w:pPr>
        <w:pStyle w:val="BodyText"/>
        <w:rPr>
          <w:sz w:val="25"/>
          <w:lang w:val="fr-FR"/>
        </w:rPr>
      </w:pPr>
      <w:r w:rsidRPr="009F3446">
        <w:rPr>
          <w:lang w:val="fr-FR"/>
        </w:rPr>
        <w:br w:type="column"/>
      </w:r>
    </w:p>
    <w:p w14:paraId="1BB43E98" w14:textId="77777777" w:rsidR="009F3446" w:rsidRDefault="009F3446" w:rsidP="009F3446">
      <w:pPr>
        <w:pStyle w:val="BodyText"/>
        <w:spacing w:before="1"/>
        <w:ind w:left="731"/>
        <w:rPr>
          <w:lang w:val="fr-FR"/>
        </w:rPr>
      </w:pPr>
    </w:p>
    <w:p w14:paraId="78ADF99A" w14:textId="2387AAFA"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55+, Hommes</w:t>
      </w:r>
      <w:r w:rsidR="00117756">
        <w:rPr>
          <w:lang w:val="fr-FR"/>
        </w:rPr>
        <w:t> </w:t>
      </w:r>
      <w:r w:rsidRPr="009F3446">
        <w:rPr>
          <w:lang w:val="fr-FR"/>
        </w:rPr>
        <w:t>65+</w:t>
      </w:r>
    </w:p>
    <w:p w14:paraId="454D790A" w14:textId="77777777" w:rsidR="009F3446" w:rsidRPr="009F3446" w:rsidRDefault="009F3446" w:rsidP="009F3446">
      <w:pPr>
        <w:pStyle w:val="BodyText"/>
        <w:rPr>
          <w:lang w:val="fr-FR"/>
        </w:rPr>
      </w:pPr>
    </w:p>
    <w:p w14:paraId="48294448" w14:textId="77777777" w:rsidR="009F3446" w:rsidRPr="009F3446" w:rsidRDefault="009F3446" w:rsidP="009F3446">
      <w:pPr>
        <w:pStyle w:val="BodyText"/>
        <w:spacing w:before="7"/>
        <w:rPr>
          <w:sz w:val="21"/>
          <w:lang w:val="fr-FR"/>
        </w:rPr>
      </w:pPr>
    </w:p>
    <w:p w14:paraId="722D5B37" w14:textId="2E86122D"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51113DBF" w14:textId="77777777" w:rsidR="009F3446" w:rsidRPr="009F3446" w:rsidRDefault="009F3446" w:rsidP="009F3446">
      <w:pPr>
        <w:pStyle w:val="BodyText"/>
        <w:rPr>
          <w:lang w:val="fr-FR"/>
        </w:rPr>
      </w:pPr>
    </w:p>
    <w:p w14:paraId="1D7AB077" w14:textId="77777777" w:rsidR="009F3446" w:rsidRPr="009F3446" w:rsidRDefault="009F3446" w:rsidP="009F3446">
      <w:pPr>
        <w:pStyle w:val="BodyText"/>
        <w:rPr>
          <w:lang w:val="fr-FR"/>
        </w:rPr>
      </w:pPr>
    </w:p>
    <w:p w14:paraId="06D0842D" w14:textId="7F90F952" w:rsidR="009F3446" w:rsidRPr="009F3446" w:rsidRDefault="009F3446" w:rsidP="009F3446">
      <w:pPr>
        <w:pStyle w:val="BodyText"/>
        <w:spacing w:before="1"/>
        <w:ind w:left="731"/>
        <w:rPr>
          <w:lang w:val="fr-FR"/>
        </w:rPr>
      </w:pPr>
      <w:r w:rsidRPr="009F3446">
        <w:rPr>
          <w:lang w:val="fr-FR"/>
        </w:rPr>
        <w:t>Hommes</w:t>
      </w:r>
      <w:r w:rsidR="00117756">
        <w:rPr>
          <w:lang w:val="fr-FR"/>
        </w:rPr>
        <w:t> </w:t>
      </w:r>
      <w:r w:rsidRPr="009F3446">
        <w:rPr>
          <w:lang w:val="fr-FR"/>
        </w:rPr>
        <w:t xml:space="preserve">55+, </w:t>
      </w:r>
      <w:r>
        <w:rPr>
          <w:lang w:val="fr-FR"/>
        </w:rPr>
        <w:t>Hommes</w:t>
      </w:r>
      <w:r w:rsidR="00117756">
        <w:rPr>
          <w:lang w:val="fr-FR"/>
        </w:rPr>
        <w:t> </w:t>
      </w:r>
      <w:r w:rsidRPr="009F3446">
        <w:rPr>
          <w:lang w:val="fr-FR"/>
        </w:rPr>
        <w:t xml:space="preserve">65+, </w:t>
      </w:r>
      <w:r>
        <w:rPr>
          <w:lang w:val="fr-FR"/>
        </w:rPr>
        <w:t>Hommes</w:t>
      </w:r>
      <w:r w:rsidR="00117756">
        <w:rPr>
          <w:spacing w:val="-32"/>
          <w:lang w:val="fr-FR"/>
        </w:rPr>
        <w:t> </w:t>
      </w:r>
      <w:r w:rsidRPr="009F3446">
        <w:rPr>
          <w:spacing w:val="-7"/>
          <w:lang w:val="fr-FR"/>
        </w:rPr>
        <w:t>75+</w:t>
      </w:r>
    </w:p>
    <w:p w14:paraId="78E6CC77" w14:textId="086B55A5" w:rsidR="00821F7D" w:rsidRDefault="00000000" w:rsidP="009F3446">
      <w:pPr>
        <w:pStyle w:val="Heading2"/>
        <w:spacing w:before="56" w:line="360" w:lineRule="auto"/>
        <w:ind w:hanging="1"/>
      </w:pPr>
      <w:r>
        <w:rPr>
          <w:spacing w:val="-7"/>
        </w:rPr>
        <w:t>75+</w:t>
      </w:r>
    </w:p>
    <w:p w14:paraId="493EF6FA" w14:textId="77777777" w:rsidR="00821F7D" w:rsidRDefault="00821F7D">
      <w:pPr>
        <w:sectPr w:rsidR="00821F7D">
          <w:type w:val="continuous"/>
          <w:pgSz w:w="12240" w:h="15840"/>
          <w:pgMar w:top="1420" w:right="280" w:bottom="720" w:left="1040" w:header="720" w:footer="720" w:gutter="0"/>
          <w:cols w:num="3" w:space="720" w:equalWidth="0">
            <w:col w:w="1752" w:space="40"/>
            <w:col w:w="2773" w:space="1220"/>
            <w:col w:w="5135"/>
          </w:cols>
        </w:sectPr>
      </w:pPr>
    </w:p>
    <w:p w14:paraId="0F95B781" w14:textId="77777777" w:rsidR="00821F7D" w:rsidRDefault="00821F7D">
      <w:pPr>
        <w:pStyle w:val="BodyText"/>
        <w:rPr>
          <w:sz w:val="20"/>
        </w:rPr>
      </w:pPr>
    </w:p>
    <w:p w14:paraId="7DAD8BCD" w14:textId="77777777" w:rsidR="00821F7D" w:rsidRDefault="00821F7D">
      <w:pPr>
        <w:pStyle w:val="BodyText"/>
        <w:spacing w:before="4"/>
        <w:rPr>
          <w:sz w:val="26"/>
        </w:rPr>
      </w:pPr>
    </w:p>
    <w:p w14:paraId="05D943AB" w14:textId="5215DA7A" w:rsidR="00821F7D" w:rsidRDefault="00F848C1">
      <w:pPr>
        <w:pStyle w:val="Heading2"/>
        <w:numPr>
          <w:ilvl w:val="0"/>
          <w:numId w:val="6"/>
        </w:numPr>
        <w:tabs>
          <w:tab w:val="left" w:pos="1118"/>
        </w:tabs>
        <w:spacing w:before="56"/>
        <w:ind w:left="1118"/>
        <w:jc w:val="left"/>
      </w:pPr>
      <w:r>
        <w:t>SOURCE DES RÈGLES</w:t>
      </w:r>
    </w:p>
    <w:p w14:paraId="7B05A4E6" w14:textId="2661D615" w:rsidR="00821F7D" w:rsidRPr="00F848C1" w:rsidRDefault="00F848C1">
      <w:pPr>
        <w:pStyle w:val="BodyText"/>
        <w:spacing w:before="182" w:line="237" w:lineRule="auto"/>
        <w:ind w:left="760" w:right="1150"/>
        <w:rPr>
          <w:lang w:val="fr-FR"/>
        </w:rPr>
      </w:pPr>
      <w:r w:rsidRPr="00F848C1">
        <w:rPr>
          <w:lang w:val="fr-FR"/>
        </w:rPr>
        <w:t>Les règlements officiels de Natation Canada s</w:t>
      </w:r>
      <w:r w:rsidR="00117756">
        <w:rPr>
          <w:lang w:val="fr-FR"/>
        </w:rPr>
        <w:t>’</w:t>
      </w:r>
      <w:r w:rsidRPr="00F848C1">
        <w:rPr>
          <w:lang w:val="fr-FR"/>
        </w:rPr>
        <w:t>appliqueront, sauf les exceptions énumérées dans les sections «</w:t>
      </w:r>
      <w:r w:rsidR="00117756">
        <w:rPr>
          <w:lang w:val="fr-FR"/>
        </w:rPr>
        <w:t> </w:t>
      </w:r>
      <w:r w:rsidRPr="00F848C1">
        <w:rPr>
          <w:lang w:val="fr-FR"/>
        </w:rPr>
        <w:t>Préparati</w:t>
      </w:r>
      <w:r>
        <w:rPr>
          <w:lang w:val="fr-FR"/>
        </w:rPr>
        <w:t xml:space="preserve">fs au </w:t>
      </w:r>
      <w:r w:rsidRPr="00F848C1">
        <w:rPr>
          <w:lang w:val="fr-FR"/>
        </w:rPr>
        <w:t>tournoi</w:t>
      </w:r>
      <w:r w:rsidR="00117756">
        <w:rPr>
          <w:lang w:val="fr-FR"/>
        </w:rPr>
        <w:t> </w:t>
      </w:r>
      <w:r w:rsidRPr="00F848C1">
        <w:rPr>
          <w:lang w:val="fr-FR"/>
        </w:rPr>
        <w:t>» et «</w:t>
      </w:r>
      <w:r w:rsidR="00117756">
        <w:rPr>
          <w:lang w:val="fr-FR"/>
        </w:rPr>
        <w:t> </w:t>
      </w:r>
      <w:r w:rsidRPr="00F848C1">
        <w:rPr>
          <w:lang w:val="fr-FR"/>
        </w:rPr>
        <w:t>Résumé des règle</w:t>
      </w:r>
      <w:r>
        <w:rPr>
          <w:lang w:val="fr-FR"/>
        </w:rPr>
        <w:t>s</w:t>
      </w:r>
      <w:r w:rsidRPr="00F848C1">
        <w:rPr>
          <w:lang w:val="fr-FR"/>
        </w:rPr>
        <w:t xml:space="preserve"> de natation</w:t>
      </w:r>
      <w:r w:rsidR="00117756">
        <w:rPr>
          <w:lang w:val="fr-FR"/>
        </w:rPr>
        <w:t> </w:t>
      </w:r>
      <w:r w:rsidRPr="00F848C1">
        <w:rPr>
          <w:lang w:val="fr-FR"/>
        </w:rPr>
        <w:t>».</w:t>
      </w:r>
    </w:p>
    <w:p w14:paraId="22940B16" w14:textId="3CAAE1F8" w:rsidR="00821F7D" w:rsidRPr="001E5646" w:rsidRDefault="00F848C1">
      <w:pPr>
        <w:pStyle w:val="BodyText"/>
        <w:spacing w:before="2"/>
        <w:ind w:left="760"/>
        <w:rPr>
          <w:lang w:val="fr-FR"/>
        </w:rPr>
      </w:pPr>
      <w:r w:rsidRPr="001E5646">
        <w:rPr>
          <w:u w:val="single"/>
          <w:lang w:val="fr-FR"/>
        </w:rPr>
        <w:t>Site Web</w:t>
      </w:r>
      <w:r w:rsidR="00117756" w:rsidRPr="001E5646">
        <w:rPr>
          <w:u w:val="single"/>
          <w:lang w:val="fr-FR"/>
        </w:rPr>
        <w:t> </w:t>
      </w:r>
      <w:r w:rsidRPr="001E5646">
        <w:rPr>
          <w:u w:val="single"/>
          <w:lang w:val="fr-FR"/>
        </w:rPr>
        <w:t>:</w:t>
      </w:r>
    </w:p>
    <w:p w14:paraId="247A0477" w14:textId="77777777" w:rsidR="00821F7D" w:rsidRPr="001E5646" w:rsidRDefault="00821F7D">
      <w:pPr>
        <w:pStyle w:val="BodyText"/>
        <w:spacing w:before="94" w:line="319" w:lineRule="auto"/>
        <w:ind w:left="760" w:right="6392"/>
        <w:rPr>
          <w:lang w:val="fr-FR"/>
        </w:rPr>
      </w:pPr>
      <w:hyperlink r:id="rId11">
        <w:r w:rsidRPr="001E5646">
          <w:rPr>
            <w:color w:val="446FC4"/>
            <w:u w:val="single" w:color="446FC4"/>
            <w:lang w:val="fr-FR"/>
          </w:rPr>
          <w:t>www.swimming.ca</w:t>
        </w:r>
      </w:hyperlink>
      <w:r w:rsidRPr="001E5646">
        <w:rPr>
          <w:color w:val="446FC4"/>
          <w:lang w:val="fr-FR"/>
        </w:rPr>
        <w:t xml:space="preserve"> </w:t>
      </w:r>
      <w:hyperlink r:id="rId12">
        <w:r w:rsidRPr="001E5646">
          <w:rPr>
            <w:color w:val="0460C1"/>
            <w:u w:val="single" w:color="0460C1"/>
            <w:lang w:val="fr-FR"/>
          </w:rPr>
          <w:t>www.swimontario.com</w:t>
        </w:r>
      </w:hyperlink>
    </w:p>
    <w:p w14:paraId="780A08EB" w14:textId="72046432" w:rsidR="00821F7D" w:rsidRDefault="00F848C1">
      <w:pPr>
        <w:pStyle w:val="Heading2"/>
        <w:numPr>
          <w:ilvl w:val="0"/>
          <w:numId w:val="6"/>
        </w:numPr>
        <w:tabs>
          <w:tab w:val="left" w:pos="1116"/>
        </w:tabs>
        <w:spacing w:before="5"/>
        <w:ind w:left="1115" w:hanging="361"/>
        <w:jc w:val="left"/>
      </w:pPr>
      <w:r>
        <w:t>EXIGENCES POUR L’ÉVÉNEMENT</w:t>
      </w:r>
    </w:p>
    <w:p w14:paraId="34050859" w14:textId="77777777" w:rsidR="00821F7D" w:rsidRDefault="00821F7D">
      <w:pPr>
        <w:pStyle w:val="BodyText"/>
        <w:rPr>
          <w:b/>
          <w:sz w:val="32"/>
        </w:rPr>
      </w:pPr>
    </w:p>
    <w:p w14:paraId="401E043E" w14:textId="226AF9D2" w:rsidR="00821F7D" w:rsidRPr="00F848C1" w:rsidRDefault="00F848C1">
      <w:pPr>
        <w:pStyle w:val="BodyText"/>
        <w:tabs>
          <w:tab w:val="left" w:pos="2332"/>
        </w:tabs>
        <w:spacing w:line="218" w:lineRule="auto"/>
        <w:ind w:left="2668" w:right="1725" w:hanging="1776"/>
        <w:rPr>
          <w:lang w:val="fr-FR"/>
        </w:rPr>
      </w:pPr>
      <w:r w:rsidRPr="00F848C1">
        <w:rPr>
          <w:b/>
          <w:spacing w:val="-4"/>
          <w:lang w:val="fr-FR"/>
        </w:rPr>
        <w:t>Équipement</w:t>
      </w:r>
      <w:r w:rsidRPr="00F848C1">
        <w:rPr>
          <w:rFonts w:ascii="Times New Roman"/>
          <w:spacing w:val="-4"/>
          <w:lang w:val="fr-FR"/>
        </w:rPr>
        <w:tab/>
      </w:r>
      <w:r w:rsidRPr="00F848C1">
        <w:rPr>
          <w:position w:val="1"/>
          <w:lang w:val="fr-FR"/>
        </w:rPr>
        <w:t>1.</w:t>
      </w:r>
      <w:r w:rsidRPr="00F848C1">
        <w:rPr>
          <w:spacing w:val="-7"/>
          <w:position w:val="1"/>
          <w:lang w:val="fr-FR"/>
        </w:rPr>
        <w:t xml:space="preserve"> </w:t>
      </w:r>
      <w:r w:rsidRPr="00F848C1">
        <w:rPr>
          <w:position w:val="1"/>
          <w:lang w:val="fr-FR"/>
        </w:rPr>
        <w:t>Un nombre suffisant de chronomètres pour le nombre de couloirs utilisés (ou dispositif électronique de chronométrage approprié).</w:t>
      </w:r>
    </w:p>
    <w:p w14:paraId="5A95840E" w14:textId="77777777" w:rsidR="00821F7D" w:rsidRPr="00F848C1" w:rsidRDefault="00821F7D">
      <w:pPr>
        <w:pStyle w:val="BodyText"/>
        <w:spacing w:before="8"/>
        <w:rPr>
          <w:sz w:val="23"/>
          <w:lang w:val="fr-FR"/>
        </w:rPr>
      </w:pPr>
    </w:p>
    <w:p w14:paraId="34F7FC81" w14:textId="7A32DA9A" w:rsidR="00821F7D" w:rsidRPr="00F848C1" w:rsidRDefault="00F848C1">
      <w:pPr>
        <w:pStyle w:val="BodyText"/>
        <w:tabs>
          <w:tab w:val="left" w:pos="2346"/>
        </w:tabs>
        <w:ind w:left="890"/>
        <w:jc w:val="both"/>
        <w:rPr>
          <w:lang w:val="fr-FR"/>
        </w:rPr>
      </w:pPr>
      <w:r w:rsidRPr="00F848C1">
        <w:rPr>
          <w:b/>
          <w:spacing w:val="-3"/>
          <w:position w:val="1"/>
          <w:lang w:val="fr-FR"/>
        </w:rPr>
        <w:t>Installations</w:t>
      </w:r>
      <w:r w:rsidRPr="00F848C1">
        <w:rPr>
          <w:rFonts w:ascii="Times New Roman"/>
          <w:spacing w:val="-3"/>
          <w:position w:val="1"/>
          <w:lang w:val="fr-FR"/>
        </w:rPr>
        <w:tab/>
      </w:r>
      <w:r w:rsidRPr="00F848C1">
        <w:rPr>
          <w:rFonts w:ascii="Helvetica"/>
          <w:sz w:val="24"/>
          <w:lang w:val="fr-FR"/>
        </w:rPr>
        <w:t xml:space="preserve">1. </w:t>
      </w:r>
      <w:r w:rsidRPr="00F848C1">
        <w:rPr>
          <w:lang w:val="fr-FR"/>
        </w:rPr>
        <w:t>La compétition de natation doit se dérouler dans une piscine rectangulaire de 25</w:t>
      </w:r>
      <w:r w:rsidR="00117756">
        <w:rPr>
          <w:lang w:val="fr-FR"/>
        </w:rPr>
        <w:t> </w:t>
      </w:r>
      <w:r w:rsidRPr="00F848C1">
        <w:rPr>
          <w:lang w:val="fr-FR"/>
        </w:rPr>
        <w:t>mètres.</w:t>
      </w:r>
    </w:p>
    <w:p w14:paraId="289EBE87" w14:textId="77777777" w:rsidR="00821F7D" w:rsidRPr="00F848C1" w:rsidRDefault="00821F7D">
      <w:pPr>
        <w:pStyle w:val="BodyText"/>
        <w:spacing w:before="11"/>
        <w:rPr>
          <w:lang w:val="fr-FR"/>
        </w:rPr>
      </w:pPr>
    </w:p>
    <w:p w14:paraId="6CFFF677" w14:textId="27E427F4" w:rsidR="00821F7D" w:rsidRPr="00F848C1" w:rsidRDefault="00F848C1">
      <w:pPr>
        <w:pStyle w:val="ListParagraph"/>
        <w:numPr>
          <w:ilvl w:val="0"/>
          <w:numId w:val="4"/>
        </w:numPr>
        <w:tabs>
          <w:tab w:val="left" w:pos="2707"/>
        </w:tabs>
        <w:spacing w:line="232" w:lineRule="auto"/>
        <w:ind w:left="2706" w:right="1399" w:hanging="360"/>
        <w:jc w:val="left"/>
        <w:rPr>
          <w:lang w:val="fr-FR"/>
        </w:rPr>
      </w:pPr>
      <w:r w:rsidRPr="00F848C1">
        <w:rPr>
          <w:lang w:val="fr-FR"/>
        </w:rPr>
        <w:t>Il est fortement recommandé que des sauveteurs qualifiés soient présents pendant l</w:t>
      </w:r>
      <w:r w:rsidR="00117756">
        <w:rPr>
          <w:lang w:val="fr-FR"/>
        </w:rPr>
        <w:t>’</w:t>
      </w:r>
      <w:r w:rsidRPr="00F848C1">
        <w:rPr>
          <w:lang w:val="fr-FR"/>
        </w:rPr>
        <w:t>événement.</w:t>
      </w:r>
    </w:p>
    <w:p w14:paraId="329F20A0" w14:textId="77777777" w:rsidR="00821F7D" w:rsidRPr="00F848C1" w:rsidRDefault="00821F7D">
      <w:pPr>
        <w:pStyle w:val="BodyText"/>
        <w:spacing w:before="5"/>
        <w:rPr>
          <w:sz w:val="19"/>
          <w:lang w:val="fr-FR"/>
        </w:rPr>
      </w:pPr>
    </w:p>
    <w:p w14:paraId="1DB37B76" w14:textId="64A43B53" w:rsidR="00821F7D" w:rsidRPr="00F848C1" w:rsidRDefault="00F848C1">
      <w:pPr>
        <w:pStyle w:val="ListParagraph"/>
        <w:numPr>
          <w:ilvl w:val="0"/>
          <w:numId w:val="4"/>
        </w:numPr>
        <w:tabs>
          <w:tab w:val="left" w:pos="2707"/>
        </w:tabs>
        <w:ind w:left="2706" w:hanging="361"/>
        <w:jc w:val="left"/>
        <w:rPr>
          <w:lang w:val="fr-FR"/>
        </w:rPr>
      </w:pPr>
      <w:r w:rsidRPr="00F848C1">
        <w:rPr>
          <w:lang w:val="fr-FR"/>
        </w:rPr>
        <w:t>Les installations doivent être accessibles</w:t>
      </w:r>
      <w:r w:rsidRPr="00F848C1">
        <w:rPr>
          <w:spacing w:val="-3"/>
          <w:lang w:val="fr-FR"/>
        </w:rPr>
        <w:t>.</w:t>
      </w:r>
    </w:p>
    <w:p w14:paraId="09940F79" w14:textId="77777777" w:rsidR="00821F7D" w:rsidRPr="00F848C1" w:rsidRDefault="00821F7D">
      <w:pPr>
        <w:pStyle w:val="BodyText"/>
        <w:spacing w:before="8"/>
        <w:rPr>
          <w:sz w:val="24"/>
          <w:lang w:val="fr-FR"/>
        </w:rPr>
      </w:pPr>
    </w:p>
    <w:p w14:paraId="102251E1" w14:textId="7E2CB4C5" w:rsidR="00821F7D" w:rsidRDefault="00000000">
      <w:pPr>
        <w:pStyle w:val="Heading2"/>
        <w:numPr>
          <w:ilvl w:val="0"/>
          <w:numId w:val="6"/>
        </w:numPr>
        <w:tabs>
          <w:tab w:val="left" w:pos="1239"/>
        </w:tabs>
        <w:ind w:left="1238" w:hanging="359"/>
        <w:jc w:val="left"/>
        <w:rPr>
          <w:rFonts w:ascii="Helvetica"/>
          <w:sz w:val="24"/>
        </w:rPr>
      </w:pPr>
      <w:r>
        <w:rPr>
          <w:spacing w:val="-3"/>
        </w:rPr>
        <w:t>OFFICI</w:t>
      </w:r>
      <w:r w:rsidR="00F848C1">
        <w:rPr>
          <w:spacing w:val="-3"/>
        </w:rPr>
        <w:t>E</w:t>
      </w:r>
      <w:r>
        <w:rPr>
          <w:spacing w:val="-3"/>
        </w:rPr>
        <w:t>LS</w:t>
      </w:r>
    </w:p>
    <w:p w14:paraId="0FABCBB4" w14:textId="77FA9E4C" w:rsidR="00821F7D" w:rsidRPr="00F848C1" w:rsidRDefault="00F848C1">
      <w:pPr>
        <w:pStyle w:val="BodyText"/>
        <w:spacing w:before="86"/>
        <w:ind w:left="875"/>
        <w:jc w:val="both"/>
        <w:rPr>
          <w:lang w:val="fr-FR"/>
        </w:rPr>
      </w:pPr>
      <w:r w:rsidRPr="007636E4">
        <w:rPr>
          <w:lang w:val="fr-FR"/>
        </w:rPr>
        <w:t>L’</w:t>
      </w:r>
      <w:r>
        <w:rPr>
          <w:lang w:val="fr-CA"/>
        </w:rPr>
        <w:t>OSGA exige, au minimum, les officiels principaux suivants aux jeux d’été OSGA Ontario 55+ </w:t>
      </w:r>
      <w:r w:rsidRPr="00F848C1">
        <w:rPr>
          <w:lang w:val="fr-FR"/>
        </w:rPr>
        <w:t>:</w:t>
      </w:r>
    </w:p>
    <w:p w14:paraId="4CB27D40" w14:textId="77777777" w:rsidR="00821F7D" w:rsidRPr="00F848C1" w:rsidRDefault="00821F7D">
      <w:pPr>
        <w:pStyle w:val="BodyText"/>
        <w:spacing w:before="1"/>
        <w:rPr>
          <w:lang w:val="fr-FR"/>
        </w:rPr>
      </w:pPr>
    </w:p>
    <w:p w14:paraId="767BD750" w14:textId="44C9E7B2" w:rsidR="00821F7D" w:rsidRPr="00F848C1" w:rsidRDefault="00F848C1">
      <w:pPr>
        <w:pStyle w:val="BodyText"/>
        <w:ind w:left="875" w:right="1355"/>
        <w:jc w:val="both"/>
        <w:rPr>
          <w:lang w:val="fr-FR"/>
        </w:rPr>
      </w:pPr>
      <w:r>
        <w:rPr>
          <w:lang w:val="fr-CA"/>
        </w:rPr>
        <w:t>En ce qui concerne les jeux du district, la procédure suivante est seulement une suggestion. Le nombre de personnes participantes et la disponibilité de volontaires peuvent exiger moins d’officiels. Les districts sont encouragés à avoir les officiels nécessaires afin d’assurer le bon déroulement de l’événement</w:t>
      </w:r>
      <w:r w:rsidRPr="00F848C1">
        <w:rPr>
          <w:lang w:val="fr-FR"/>
        </w:rPr>
        <w:t>.</w:t>
      </w:r>
    </w:p>
    <w:p w14:paraId="08001AD1" w14:textId="77777777" w:rsidR="00821F7D" w:rsidRPr="00F848C1" w:rsidRDefault="00821F7D">
      <w:pPr>
        <w:pStyle w:val="BodyText"/>
        <w:spacing w:before="11"/>
        <w:rPr>
          <w:lang w:val="fr-FR"/>
        </w:rPr>
      </w:pPr>
    </w:p>
    <w:p w14:paraId="0711760E" w14:textId="322DC2E9" w:rsidR="00821F7D" w:rsidRDefault="00F848C1">
      <w:pPr>
        <w:pStyle w:val="ListParagraph"/>
        <w:numPr>
          <w:ilvl w:val="0"/>
          <w:numId w:val="3"/>
        </w:numPr>
        <w:tabs>
          <w:tab w:val="left" w:pos="1958"/>
        </w:tabs>
      </w:pPr>
      <w:r>
        <w:t xml:space="preserve">Un (1) </w:t>
      </w:r>
      <w:proofErr w:type="spellStart"/>
      <w:r>
        <w:t>respons</w:t>
      </w:r>
      <w:r w:rsidR="00117756">
        <w:t>a</w:t>
      </w:r>
      <w:r>
        <w:t>ble</w:t>
      </w:r>
      <w:proofErr w:type="spellEnd"/>
      <w:r>
        <w:t xml:space="preserve"> des </w:t>
      </w:r>
      <w:proofErr w:type="spellStart"/>
      <w:r>
        <w:t>activités</w:t>
      </w:r>
      <w:proofErr w:type="spellEnd"/>
    </w:p>
    <w:p w14:paraId="43EABE6B" w14:textId="1AC0B28E" w:rsidR="00821F7D" w:rsidRDefault="006B1768">
      <w:pPr>
        <w:pStyle w:val="ListParagraph"/>
        <w:numPr>
          <w:ilvl w:val="0"/>
          <w:numId w:val="3"/>
        </w:numPr>
        <w:tabs>
          <w:tab w:val="left" w:pos="1958"/>
        </w:tabs>
      </w:pPr>
      <w:proofErr w:type="spellStart"/>
      <w:r>
        <w:rPr>
          <w:spacing w:val="-3"/>
        </w:rPr>
        <w:t>Chronométreurs</w:t>
      </w:r>
      <w:proofErr w:type="spellEnd"/>
    </w:p>
    <w:p w14:paraId="1F97E5B7" w14:textId="77777777" w:rsidR="00821F7D" w:rsidRDefault="00821F7D">
      <w:pPr>
        <w:pStyle w:val="BodyText"/>
        <w:spacing w:before="2"/>
        <w:rPr>
          <w:sz w:val="20"/>
        </w:rPr>
      </w:pPr>
    </w:p>
    <w:p w14:paraId="215464F7" w14:textId="574D863D" w:rsidR="00821F7D" w:rsidRPr="006B1768" w:rsidRDefault="006B1768">
      <w:pPr>
        <w:pStyle w:val="BodyText"/>
        <w:spacing w:before="1"/>
        <w:ind w:left="880" w:right="1241"/>
        <w:jc w:val="both"/>
        <w:rPr>
          <w:lang w:val="fr-FR"/>
        </w:rPr>
      </w:pPr>
      <w:r w:rsidRPr="00D46C33">
        <w:rPr>
          <w:lang w:val="fr-FR"/>
        </w:rPr>
        <w:t>Le comité hôte s</w:t>
      </w:r>
      <w:r>
        <w:rPr>
          <w:lang w:val="fr-FR"/>
        </w:rPr>
        <w:t>’</w:t>
      </w:r>
      <w:r w:rsidRPr="00D46C33">
        <w:rPr>
          <w:lang w:val="fr-FR"/>
        </w:rPr>
        <w:t>assurera que tous les officiels principaux possèdent les qualifications requises telles que spécifiées par l</w:t>
      </w:r>
      <w:r>
        <w:rPr>
          <w:lang w:val="fr-FR"/>
        </w:rPr>
        <w:t>’</w:t>
      </w:r>
      <w:r w:rsidRPr="00D46C33">
        <w:rPr>
          <w:lang w:val="fr-FR"/>
        </w:rPr>
        <w:t>OSGA avant les Jeux d</w:t>
      </w:r>
      <w:r>
        <w:rPr>
          <w:lang w:val="fr-FR"/>
        </w:rPr>
        <w:t>’</w:t>
      </w:r>
      <w:r w:rsidRPr="00D46C33">
        <w:rPr>
          <w:lang w:val="fr-FR"/>
        </w:rPr>
        <w:t>été de l</w:t>
      </w:r>
      <w:r>
        <w:rPr>
          <w:lang w:val="fr-FR"/>
        </w:rPr>
        <w:t>’</w:t>
      </w:r>
      <w:r w:rsidRPr="00D46C33">
        <w:rPr>
          <w:lang w:val="fr-FR"/>
        </w:rPr>
        <w:t>Ontario</w:t>
      </w:r>
      <w:r>
        <w:rPr>
          <w:lang w:val="fr-FR"/>
        </w:rPr>
        <w:t> </w:t>
      </w:r>
      <w:r w:rsidRPr="00D46C33">
        <w:rPr>
          <w:lang w:val="fr-FR"/>
        </w:rPr>
        <w:t>55+. L</w:t>
      </w:r>
      <w:r>
        <w:rPr>
          <w:lang w:val="fr-FR"/>
        </w:rPr>
        <w:t>’</w:t>
      </w:r>
      <w:r w:rsidRPr="00D46C33">
        <w:rPr>
          <w:lang w:val="fr-FR"/>
        </w:rPr>
        <w:t>hôte est également responsable de tous les autres officiels nécessaires à l</w:t>
      </w:r>
      <w:r>
        <w:rPr>
          <w:lang w:val="fr-FR"/>
        </w:rPr>
        <w:t>’</w:t>
      </w:r>
      <w:r w:rsidRPr="00D46C33">
        <w:rPr>
          <w:lang w:val="fr-FR"/>
        </w:rPr>
        <w:t>organisation de l</w:t>
      </w:r>
      <w:r>
        <w:rPr>
          <w:lang w:val="fr-FR"/>
        </w:rPr>
        <w:t>’</w:t>
      </w:r>
      <w:r w:rsidRPr="00D46C33">
        <w:rPr>
          <w:lang w:val="fr-FR"/>
        </w:rPr>
        <w:t>événement</w:t>
      </w:r>
      <w:r w:rsidRPr="006B1768">
        <w:rPr>
          <w:lang w:val="fr-FR"/>
        </w:rPr>
        <w:t>.</w:t>
      </w:r>
    </w:p>
    <w:p w14:paraId="3DB21625" w14:textId="77777777" w:rsidR="00821F7D" w:rsidRPr="006B1768" w:rsidRDefault="00821F7D">
      <w:pPr>
        <w:jc w:val="both"/>
        <w:rPr>
          <w:lang w:val="fr-FR"/>
        </w:rPr>
        <w:sectPr w:rsidR="00821F7D" w:rsidRPr="006B1768">
          <w:headerReference w:type="default" r:id="rId13"/>
          <w:footerReference w:type="default" r:id="rId14"/>
          <w:pgSz w:w="12240" w:h="15840"/>
          <w:pgMar w:top="1440" w:right="280" w:bottom="720" w:left="1040" w:header="714" w:footer="528" w:gutter="0"/>
          <w:pgNumType w:start="6"/>
          <w:cols w:space="720"/>
        </w:sectPr>
      </w:pPr>
    </w:p>
    <w:p w14:paraId="74086F0B" w14:textId="77777777" w:rsidR="00821F7D" w:rsidRPr="006B1768" w:rsidRDefault="00821F7D">
      <w:pPr>
        <w:pStyle w:val="BodyText"/>
        <w:rPr>
          <w:sz w:val="20"/>
          <w:lang w:val="fr-FR"/>
        </w:rPr>
      </w:pPr>
    </w:p>
    <w:p w14:paraId="0298DE87" w14:textId="77777777" w:rsidR="00821F7D" w:rsidRPr="006B1768" w:rsidRDefault="00821F7D">
      <w:pPr>
        <w:pStyle w:val="BodyText"/>
        <w:rPr>
          <w:sz w:val="20"/>
          <w:lang w:val="fr-FR"/>
        </w:rPr>
      </w:pPr>
    </w:p>
    <w:p w14:paraId="3D9D9951" w14:textId="720BC31A" w:rsidR="00821F7D" w:rsidRPr="006B1768" w:rsidRDefault="006B1768">
      <w:pPr>
        <w:spacing w:before="170"/>
        <w:ind w:left="4368"/>
        <w:rPr>
          <w:b/>
          <w:sz w:val="28"/>
          <w:lang w:val="fr-FR"/>
        </w:rPr>
      </w:pPr>
      <w:r w:rsidRPr="006B1768">
        <w:rPr>
          <w:b/>
          <w:sz w:val="28"/>
          <w:lang w:val="fr-FR"/>
        </w:rPr>
        <w:t>Sommaire des règles de n</w:t>
      </w:r>
      <w:r>
        <w:rPr>
          <w:b/>
          <w:sz w:val="28"/>
          <w:lang w:val="fr-FR"/>
        </w:rPr>
        <w:t>atation</w:t>
      </w:r>
    </w:p>
    <w:p w14:paraId="620F7BB6" w14:textId="5DAF6130" w:rsidR="00821F7D" w:rsidRPr="006B1768" w:rsidRDefault="006B1768">
      <w:pPr>
        <w:pStyle w:val="ListParagraph"/>
        <w:numPr>
          <w:ilvl w:val="0"/>
          <w:numId w:val="2"/>
        </w:numPr>
        <w:tabs>
          <w:tab w:val="left" w:pos="1238"/>
        </w:tabs>
        <w:spacing w:before="184"/>
        <w:ind w:right="3824" w:hanging="360"/>
        <w:rPr>
          <w:lang w:val="fr-FR"/>
        </w:rPr>
      </w:pPr>
      <w:r w:rsidRPr="006B1768">
        <w:rPr>
          <w:lang w:val="fr-FR"/>
        </w:rPr>
        <w:t>Un examen médical deux (2) mois avant les jeux est fortement recommandé.</w:t>
      </w:r>
    </w:p>
    <w:p w14:paraId="0709EA4F" w14:textId="291C16A4" w:rsidR="00821F7D" w:rsidRPr="00117756" w:rsidRDefault="006B1768">
      <w:pPr>
        <w:pStyle w:val="ListParagraph"/>
        <w:numPr>
          <w:ilvl w:val="0"/>
          <w:numId w:val="2"/>
        </w:numPr>
        <w:tabs>
          <w:tab w:val="left" w:pos="1236"/>
        </w:tabs>
        <w:spacing w:before="2"/>
        <w:ind w:left="1235" w:right="2935" w:hanging="360"/>
        <w:rPr>
          <w:lang w:val="fr-FR"/>
        </w:rPr>
      </w:pPr>
      <w:r w:rsidRPr="006B1768">
        <w:rPr>
          <w:lang w:val="fr-FR"/>
        </w:rPr>
        <w:t>Le départ de toutes les épreuves doit se faire dans la piscine. Tou</w:t>
      </w:r>
      <w:r w:rsidR="00117756">
        <w:rPr>
          <w:lang w:val="fr-FR"/>
        </w:rPr>
        <w:t>te</w:t>
      </w:r>
      <w:r w:rsidRPr="006B1768">
        <w:rPr>
          <w:lang w:val="fr-FR"/>
        </w:rPr>
        <w:t xml:space="preserve">s les </w:t>
      </w:r>
      <w:r w:rsidR="00117756">
        <w:rPr>
          <w:lang w:val="fr-FR"/>
        </w:rPr>
        <w:t xml:space="preserve">personnes </w:t>
      </w:r>
      <w:r w:rsidRPr="006B1768">
        <w:rPr>
          <w:lang w:val="fr-FR"/>
        </w:rPr>
        <w:t>participant</w:t>
      </w:r>
      <w:r w:rsidR="00117756">
        <w:rPr>
          <w:lang w:val="fr-FR"/>
        </w:rPr>
        <w:t>e</w:t>
      </w:r>
      <w:r w:rsidRPr="006B1768">
        <w:rPr>
          <w:lang w:val="fr-FR"/>
        </w:rPr>
        <w:t>s doivent toucher le bord de la piscine au début de l</w:t>
      </w:r>
      <w:r w:rsidR="00117756">
        <w:rPr>
          <w:lang w:val="fr-FR"/>
        </w:rPr>
        <w:t>’</w:t>
      </w:r>
      <w:r w:rsidRPr="006B1768">
        <w:rPr>
          <w:lang w:val="fr-FR"/>
        </w:rPr>
        <w:t xml:space="preserve">épreuve. </w:t>
      </w:r>
      <w:r w:rsidRPr="00117756">
        <w:rPr>
          <w:lang w:val="fr-FR"/>
        </w:rPr>
        <w:t>Il est interdit de plonger au départ</w:t>
      </w:r>
      <w:r w:rsidRPr="00117756">
        <w:rPr>
          <w:spacing w:val="-3"/>
          <w:lang w:val="fr-FR"/>
        </w:rPr>
        <w:t>.</w:t>
      </w:r>
    </w:p>
    <w:p w14:paraId="226E8F79" w14:textId="77777777" w:rsidR="00821F7D" w:rsidRPr="00117756" w:rsidRDefault="00821F7D">
      <w:pPr>
        <w:pStyle w:val="BodyText"/>
        <w:spacing w:before="6"/>
        <w:rPr>
          <w:sz w:val="19"/>
          <w:lang w:val="fr-FR"/>
        </w:rPr>
      </w:pPr>
    </w:p>
    <w:p w14:paraId="0682E655" w14:textId="36964CFF" w:rsidR="00821F7D" w:rsidRDefault="006B1768">
      <w:pPr>
        <w:pStyle w:val="Heading2"/>
        <w:ind w:left="827"/>
      </w:pPr>
      <w:proofErr w:type="spellStart"/>
      <w:r>
        <w:t>Nage</w:t>
      </w:r>
      <w:proofErr w:type="spellEnd"/>
      <w:r>
        <w:t xml:space="preserve"> </w:t>
      </w:r>
      <w:proofErr w:type="spellStart"/>
      <w:r>
        <w:t>prédictive</w:t>
      </w:r>
      <w:proofErr w:type="spellEnd"/>
    </w:p>
    <w:p w14:paraId="66CB0865" w14:textId="77777777" w:rsidR="00821F7D" w:rsidRDefault="00821F7D">
      <w:pPr>
        <w:pStyle w:val="BodyText"/>
        <w:spacing w:before="10"/>
        <w:rPr>
          <w:b/>
          <w:sz w:val="23"/>
        </w:rPr>
      </w:pPr>
    </w:p>
    <w:p w14:paraId="160DE967" w14:textId="6EDEEB34" w:rsidR="00821F7D" w:rsidRPr="006B1768" w:rsidRDefault="006B1768">
      <w:pPr>
        <w:pStyle w:val="ListParagraph"/>
        <w:numPr>
          <w:ilvl w:val="0"/>
          <w:numId w:val="1"/>
        </w:numPr>
        <w:tabs>
          <w:tab w:val="left" w:pos="1238"/>
        </w:tabs>
        <w:ind w:right="3194" w:hanging="363"/>
        <w:rPr>
          <w:lang w:val="fr-FR"/>
        </w:rPr>
      </w:pPr>
      <w:r w:rsidRPr="006B1768">
        <w:rPr>
          <w:lang w:val="fr-FR"/>
        </w:rPr>
        <w:t>Il n</w:t>
      </w:r>
      <w:r w:rsidR="00117756">
        <w:rPr>
          <w:lang w:val="fr-FR"/>
        </w:rPr>
        <w:t>’</w:t>
      </w:r>
      <w:r w:rsidRPr="006B1768">
        <w:rPr>
          <w:lang w:val="fr-FR"/>
        </w:rPr>
        <w:t>y aura pas de restriction de nage, mais le crawl avant est la nage la plus efficace (la plus rapide).</w:t>
      </w:r>
    </w:p>
    <w:p w14:paraId="2EBFDEAC" w14:textId="77777777" w:rsidR="00821F7D" w:rsidRPr="006B1768" w:rsidRDefault="00821F7D">
      <w:pPr>
        <w:pStyle w:val="BodyText"/>
        <w:spacing w:before="2"/>
        <w:rPr>
          <w:sz w:val="19"/>
          <w:lang w:val="fr-FR"/>
        </w:rPr>
      </w:pPr>
    </w:p>
    <w:p w14:paraId="11CE468D" w14:textId="6CA2A779" w:rsidR="00821F7D" w:rsidRPr="00117756" w:rsidRDefault="006B1768">
      <w:pPr>
        <w:pStyle w:val="ListParagraph"/>
        <w:numPr>
          <w:ilvl w:val="0"/>
          <w:numId w:val="1"/>
        </w:numPr>
        <w:tabs>
          <w:tab w:val="left" w:pos="1241"/>
        </w:tabs>
        <w:spacing w:line="259" w:lineRule="auto"/>
        <w:ind w:right="2734"/>
        <w:rPr>
          <w:lang w:val="fr-FR"/>
        </w:rPr>
      </w:pPr>
      <w:r w:rsidRPr="006B1768">
        <w:rPr>
          <w:lang w:val="fr-FR"/>
        </w:rPr>
        <w:t xml:space="preserve">Les </w:t>
      </w:r>
      <w:r>
        <w:rPr>
          <w:lang w:val="fr-FR"/>
        </w:rPr>
        <w:t xml:space="preserve">personnes </w:t>
      </w:r>
      <w:r w:rsidRPr="006B1768">
        <w:rPr>
          <w:lang w:val="fr-FR"/>
        </w:rPr>
        <w:t>participant</w:t>
      </w:r>
      <w:r>
        <w:rPr>
          <w:lang w:val="fr-FR"/>
        </w:rPr>
        <w:t>e</w:t>
      </w:r>
      <w:r w:rsidRPr="006B1768">
        <w:rPr>
          <w:lang w:val="fr-FR"/>
        </w:rPr>
        <w:t>s sont autorisé</w:t>
      </w:r>
      <w:r w:rsidR="00117756">
        <w:rPr>
          <w:lang w:val="fr-FR"/>
        </w:rPr>
        <w:t>e</w:t>
      </w:r>
      <w:r w:rsidRPr="006B1768">
        <w:rPr>
          <w:lang w:val="fr-FR"/>
        </w:rPr>
        <w:t xml:space="preserve">s à modifier leur </w:t>
      </w:r>
      <w:r>
        <w:rPr>
          <w:lang w:val="fr-FR"/>
        </w:rPr>
        <w:t xml:space="preserve">prédiction de </w:t>
      </w:r>
      <w:r w:rsidRPr="006B1768">
        <w:rPr>
          <w:lang w:val="fr-FR"/>
        </w:rPr>
        <w:t>temps le deuxième jour de la compétition</w:t>
      </w:r>
      <w:r w:rsidRPr="006B1768">
        <w:rPr>
          <w:spacing w:val="-3"/>
          <w:lang w:val="fr-FR"/>
        </w:rPr>
        <w:t>.</w:t>
      </w:r>
    </w:p>
    <w:p w14:paraId="0E1273C8" w14:textId="77777777" w:rsidR="00117756" w:rsidRPr="00117756" w:rsidRDefault="00117756" w:rsidP="00117756">
      <w:pPr>
        <w:tabs>
          <w:tab w:val="left" w:pos="1241"/>
        </w:tabs>
        <w:spacing w:line="259" w:lineRule="auto"/>
        <w:ind w:right="2734"/>
        <w:rPr>
          <w:lang w:val="fr-FR"/>
        </w:rPr>
      </w:pPr>
    </w:p>
    <w:p w14:paraId="31754F70" w14:textId="1D99E8D4" w:rsidR="00821F7D" w:rsidRDefault="006B1768" w:rsidP="00117756">
      <w:pPr>
        <w:pStyle w:val="ListParagraph"/>
        <w:numPr>
          <w:ilvl w:val="0"/>
          <w:numId w:val="1"/>
        </w:numPr>
        <w:spacing w:before="3" w:line="237" w:lineRule="auto"/>
        <w:ind w:left="1237" w:right="1650"/>
        <w:rPr>
          <w:lang w:val="fr-FR"/>
        </w:rPr>
      </w:pPr>
      <w:r w:rsidRPr="006B1768">
        <w:rPr>
          <w:lang w:val="fr-FR"/>
        </w:rPr>
        <w:t xml:space="preserve">Les </w:t>
      </w:r>
      <w:r>
        <w:rPr>
          <w:lang w:val="fr-FR"/>
        </w:rPr>
        <w:t>athlètes</w:t>
      </w:r>
      <w:r w:rsidRPr="006B1768">
        <w:rPr>
          <w:lang w:val="fr-FR"/>
        </w:rPr>
        <w:t xml:space="preserve"> ne doivent pas utiliser de montres, d</w:t>
      </w:r>
      <w:r w:rsidR="00117756">
        <w:rPr>
          <w:lang w:val="fr-FR"/>
        </w:rPr>
        <w:t>’</w:t>
      </w:r>
      <w:r w:rsidRPr="006B1768">
        <w:rPr>
          <w:lang w:val="fr-FR"/>
        </w:rPr>
        <w:t>appareils électroniques de chronométrage (téléphone portable, téléphone intelligent/tablette, etc.) ni recevoir d</w:t>
      </w:r>
      <w:r w:rsidR="00117756">
        <w:rPr>
          <w:lang w:val="fr-FR"/>
        </w:rPr>
        <w:t>’</w:t>
      </w:r>
      <w:r w:rsidRPr="006B1768">
        <w:rPr>
          <w:lang w:val="fr-FR"/>
        </w:rPr>
        <w:t>informations sur le rythme de la course depuis les lignes de côté.</w:t>
      </w:r>
    </w:p>
    <w:p w14:paraId="0B29C0E6" w14:textId="77777777" w:rsidR="00117756" w:rsidRPr="00117756" w:rsidRDefault="00117756" w:rsidP="00117756">
      <w:pPr>
        <w:spacing w:before="3" w:line="237" w:lineRule="auto"/>
        <w:ind w:right="1650"/>
        <w:rPr>
          <w:lang w:val="fr-FR"/>
        </w:rPr>
      </w:pPr>
    </w:p>
    <w:p w14:paraId="7C7548B6" w14:textId="0D33110C" w:rsidR="00821F7D" w:rsidRPr="00117756" w:rsidRDefault="00117756">
      <w:pPr>
        <w:pStyle w:val="ListParagraph"/>
        <w:numPr>
          <w:ilvl w:val="0"/>
          <w:numId w:val="1"/>
        </w:numPr>
        <w:tabs>
          <w:tab w:val="left" w:pos="1238"/>
        </w:tabs>
        <w:spacing w:before="2" w:line="265" w:lineRule="exact"/>
        <w:ind w:left="1238" w:hanging="358"/>
        <w:rPr>
          <w:lang w:val="fr-FR"/>
        </w:rPr>
      </w:pPr>
      <w:r w:rsidRPr="00117756">
        <w:rPr>
          <w:lang w:val="fr-FR"/>
        </w:rPr>
        <w:t>Les nageurs</w:t>
      </w:r>
      <w:r>
        <w:rPr>
          <w:lang w:val="fr-FR"/>
        </w:rPr>
        <w:t>/nageuses</w:t>
      </w:r>
      <w:r w:rsidRPr="00117756">
        <w:rPr>
          <w:lang w:val="fr-FR"/>
        </w:rPr>
        <w:t xml:space="preserve"> doivent toucher l</w:t>
      </w:r>
      <w:r>
        <w:rPr>
          <w:lang w:val="fr-FR"/>
        </w:rPr>
        <w:t>’</w:t>
      </w:r>
      <w:r w:rsidRPr="00117756">
        <w:rPr>
          <w:lang w:val="fr-FR"/>
        </w:rPr>
        <w:t>extrémité de la piscine pendant les virages</w:t>
      </w:r>
      <w:r w:rsidRPr="00117756">
        <w:rPr>
          <w:spacing w:val="-3"/>
          <w:lang w:val="fr-FR"/>
        </w:rPr>
        <w:t>.</w:t>
      </w:r>
    </w:p>
    <w:p w14:paraId="7A46A4AC" w14:textId="77777777" w:rsidR="00117756" w:rsidRPr="00117756" w:rsidRDefault="00117756" w:rsidP="00117756">
      <w:pPr>
        <w:tabs>
          <w:tab w:val="left" w:pos="1238"/>
        </w:tabs>
        <w:spacing w:before="2" w:line="265" w:lineRule="exact"/>
        <w:rPr>
          <w:lang w:val="fr-FR"/>
        </w:rPr>
      </w:pPr>
    </w:p>
    <w:p w14:paraId="3A7363D5" w14:textId="4476F682" w:rsidR="00821F7D" w:rsidRPr="00117756" w:rsidRDefault="00117756" w:rsidP="00117756">
      <w:pPr>
        <w:pStyle w:val="ListParagraph"/>
        <w:numPr>
          <w:ilvl w:val="0"/>
          <w:numId w:val="1"/>
        </w:numPr>
        <w:tabs>
          <w:tab w:val="left" w:pos="1241"/>
        </w:tabs>
        <w:ind w:right="1830"/>
        <w:rPr>
          <w:lang w:val="fr-FR"/>
        </w:rPr>
      </w:pPr>
      <w:r w:rsidRPr="00117756">
        <w:rPr>
          <w:lang w:val="fr-FR"/>
        </w:rPr>
        <w:t>Les nageurs</w:t>
      </w:r>
      <w:r>
        <w:rPr>
          <w:lang w:val="fr-FR"/>
        </w:rPr>
        <w:t>/nageuses</w:t>
      </w:r>
      <w:r w:rsidRPr="00117756">
        <w:rPr>
          <w:lang w:val="fr-FR"/>
        </w:rPr>
        <w:t xml:space="preserve"> peuvent nager sur place</w:t>
      </w:r>
      <w:r>
        <w:rPr>
          <w:lang w:val="fr-FR"/>
        </w:rPr>
        <w:t>,</w:t>
      </w:r>
      <w:r w:rsidRPr="00117756">
        <w:rPr>
          <w:lang w:val="fr-FR"/>
        </w:rPr>
        <w:t xml:space="preserve"> mais n</w:t>
      </w:r>
      <w:r>
        <w:rPr>
          <w:lang w:val="fr-FR"/>
        </w:rPr>
        <w:t>’</w:t>
      </w:r>
      <w:r w:rsidRPr="00117756">
        <w:rPr>
          <w:lang w:val="fr-FR"/>
        </w:rPr>
        <w:t>ont pas le droit de toucher le fond de la piscine pendant l</w:t>
      </w:r>
      <w:r>
        <w:rPr>
          <w:lang w:val="fr-FR"/>
        </w:rPr>
        <w:t>’</w:t>
      </w:r>
      <w:r w:rsidRPr="00117756">
        <w:rPr>
          <w:lang w:val="fr-FR"/>
        </w:rPr>
        <w:t>épreuve. Cela entraînera une disqualification.</w:t>
      </w:r>
    </w:p>
    <w:sectPr w:rsidR="00821F7D" w:rsidRPr="00117756">
      <w:pgSz w:w="12240" w:h="15840"/>
      <w:pgMar w:top="1440" w:right="280" w:bottom="720" w:left="1040" w:header="714"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8FFF" w14:textId="77777777" w:rsidR="003F7603" w:rsidRDefault="003F7603">
      <w:r>
        <w:separator/>
      </w:r>
    </w:p>
  </w:endnote>
  <w:endnote w:type="continuationSeparator" w:id="0">
    <w:p w14:paraId="5D143733" w14:textId="77777777" w:rsidR="003F7603" w:rsidRDefault="003F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4FB3" w14:textId="77777777" w:rsidR="00821F7D" w:rsidRDefault="00000000">
    <w:pPr>
      <w:pStyle w:val="BodyText"/>
      <w:spacing w:line="14" w:lineRule="auto"/>
      <w:rPr>
        <w:sz w:val="20"/>
      </w:rPr>
    </w:pPr>
    <w:r>
      <w:pict w14:anchorId="1178ECC7">
        <v:shapetype id="_x0000_t202" coordsize="21600,21600" o:spt="202" path="m,l,21600r21600,l21600,xe">
          <v:stroke joinstyle="miter"/>
          <v:path gradientshapeok="t" o:connecttype="rect"/>
        </v:shapetype>
        <v:shape id="_x0000_s1038" type="#_x0000_t202" style="position:absolute;margin-left:532.65pt;margin-top:754.6pt;width:10.5pt;height:11.35pt;z-index:-252438528;mso-position-horizontal-relative:page;mso-position-vertical-relative:page" filled="f" stroked="f">
          <v:textbox inset="0,0,0,0">
            <w:txbxContent>
              <w:p w14:paraId="0DAD3120" w14:textId="77777777" w:rsidR="00821F7D" w:rsidRDefault="00000000">
                <w:pPr>
                  <w:spacing w:before="21"/>
                  <w:ind w:left="60"/>
                  <w:rPr>
                    <w:rFonts w:ascii="Helvetica"/>
                    <w:sz w:val="16"/>
                  </w:rPr>
                </w:pPr>
                <w:r>
                  <w:fldChar w:fldCharType="begin"/>
                </w:r>
                <w:r>
                  <w:rPr>
                    <w:rFonts w:ascii="Helvetica"/>
                    <w:sz w:val="16"/>
                  </w:rPr>
                  <w:instrText xml:space="preserve"> PAGE </w:instrText>
                </w:r>
                <w:r>
                  <w:fldChar w:fldCharType="separate"/>
                </w:r>
                <w:r>
                  <w:t>2</w:t>
                </w:r>
                <w:r>
                  <w:fldChar w:fldCharType="end"/>
                </w:r>
              </w:p>
            </w:txbxContent>
          </v:textbox>
          <w10:wrap anchorx="page" anchory="page"/>
        </v:shape>
      </w:pict>
    </w:r>
    <w:r>
      <w:pict w14:anchorId="67203867">
        <v:shape id="_x0000_s1037" type="#_x0000_t202" style="position:absolute;margin-left:69.8pt;margin-top:756.4pt;width:75.35pt;height:11.35pt;z-index:-252437504;mso-position-horizontal-relative:page;mso-position-vertical-relative:page" filled="f" stroked="f">
          <v:textbox inset="0,0,0,0">
            <w:txbxContent>
              <w:p w14:paraId="3509351D" w14:textId="539535CE" w:rsidR="00821F7D" w:rsidRDefault="00F63BD1">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mars</w:t>
                </w:r>
                <w:r w:rsidR="00000000">
                  <w:rPr>
                    <w:rFonts w:ascii="Helvetica"/>
                    <w:sz w:val="16"/>
                  </w:rPr>
                  <w:t xml:space="preserve"> 2024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D0A8" w14:textId="77777777" w:rsidR="00821F7D" w:rsidRDefault="00000000">
    <w:pPr>
      <w:pStyle w:val="BodyText"/>
      <w:spacing w:line="14" w:lineRule="auto"/>
      <w:rPr>
        <w:sz w:val="20"/>
      </w:rPr>
    </w:pPr>
    <w:r>
      <w:pict w14:anchorId="624C431A">
        <v:shapetype id="_x0000_t202" coordsize="21600,21600" o:spt="202" path="m,l,21600r21600,l21600,xe">
          <v:stroke joinstyle="miter"/>
          <v:path gradientshapeok="t" o:connecttype="rect"/>
        </v:shapetype>
        <v:shape id="_x0000_s1032" type="#_x0000_t202" style="position:absolute;margin-left:532.65pt;margin-top:754.6pt;width:10.5pt;height:11.35pt;z-index:-252434432;mso-position-horizontal-relative:page;mso-position-vertical-relative:page" filled="f" stroked="f">
          <v:textbox inset="0,0,0,0">
            <w:txbxContent>
              <w:p w14:paraId="62F82371" w14:textId="77777777" w:rsidR="00821F7D" w:rsidRDefault="00000000">
                <w:pPr>
                  <w:spacing w:before="21"/>
                  <w:ind w:left="60"/>
                  <w:rPr>
                    <w:rFonts w:ascii="Helvetica"/>
                    <w:sz w:val="16"/>
                  </w:rPr>
                </w:pPr>
                <w:r>
                  <w:fldChar w:fldCharType="begin"/>
                </w:r>
                <w:r>
                  <w:rPr>
                    <w:rFonts w:ascii="Helvetica"/>
                    <w:sz w:val="16"/>
                  </w:rPr>
                  <w:instrText xml:space="preserve"> PAGE </w:instrText>
                </w:r>
                <w:r>
                  <w:fldChar w:fldCharType="separate"/>
                </w:r>
                <w:r>
                  <w:t>4</w:t>
                </w:r>
                <w:r>
                  <w:fldChar w:fldCharType="end"/>
                </w:r>
              </w:p>
            </w:txbxContent>
          </v:textbox>
          <w10:wrap anchorx="page" anchory="page"/>
        </v:shape>
      </w:pict>
    </w:r>
    <w:r>
      <w:pict w14:anchorId="22B71A68">
        <v:shape id="_x0000_s1031" type="#_x0000_t202" style="position:absolute;margin-left:69.8pt;margin-top:756.4pt;width:75.35pt;height:11.35pt;z-index:-252433408;mso-position-horizontal-relative:page;mso-position-vertical-relative:page" filled="f" stroked="f">
          <v:textbox inset="0,0,0,0">
            <w:txbxContent>
              <w:p w14:paraId="68579196" w14:textId="25D4F222" w:rsidR="00821F7D" w:rsidRDefault="00F848C1">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mars 2024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3050" w14:textId="77777777" w:rsidR="00821F7D" w:rsidRDefault="00000000">
    <w:pPr>
      <w:pStyle w:val="BodyText"/>
      <w:spacing w:line="14" w:lineRule="auto"/>
      <w:rPr>
        <w:sz w:val="20"/>
      </w:rPr>
    </w:pPr>
    <w:r>
      <w:pict w14:anchorId="0CB9EE2E">
        <v:shapetype id="_x0000_t202" coordsize="21600,21600" o:spt="202" path="m,l,21600r21600,l21600,xe">
          <v:stroke joinstyle="miter"/>
          <v:path gradientshapeok="t" o:connecttype="rect"/>
        </v:shapetype>
        <v:shape id="_x0000_s1026" type="#_x0000_t202" style="position:absolute;margin-left:532.65pt;margin-top:754.6pt;width:10.5pt;height:11.35pt;z-index:-252430336;mso-position-horizontal-relative:page;mso-position-vertical-relative:page" filled="f" stroked="f">
          <v:textbox inset="0,0,0,0">
            <w:txbxContent>
              <w:p w14:paraId="21E8A9F3" w14:textId="77777777" w:rsidR="00821F7D" w:rsidRDefault="00000000">
                <w:pPr>
                  <w:spacing w:before="21"/>
                  <w:ind w:left="60"/>
                  <w:rPr>
                    <w:rFonts w:ascii="Helvetica"/>
                    <w:sz w:val="16"/>
                  </w:rPr>
                </w:pPr>
                <w:r>
                  <w:fldChar w:fldCharType="begin"/>
                </w:r>
                <w:r>
                  <w:rPr>
                    <w:rFonts w:ascii="Helvetica"/>
                    <w:sz w:val="16"/>
                  </w:rPr>
                  <w:instrText xml:space="preserve"> PAGE </w:instrText>
                </w:r>
                <w:r>
                  <w:fldChar w:fldCharType="separate"/>
                </w:r>
                <w:r>
                  <w:t>6</w:t>
                </w:r>
                <w:r>
                  <w:fldChar w:fldCharType="end"/>
                </w:r>
              </w:p>
            </w:txbxContent>
          </v:textbox>
          <w10:wrap anchorx="page" anchory="page"/>
        </v:shape>
      </w:pict>
    </w:r>
    <w:r>
      <w:pict w14:anchorId="53F32497">
        <v:shape id="_x0000_s1025" type="#_x0000_t202" style="position:absolute;margin-left:69.8pt;margin-top:756.4pt;width:75.35pt;height:11.35pt;z-index:-252429312;mso-position-horizontal-relative:page;mso-position-vertical-relative:page" filled="f" stroked="f">
          <v:textbox inset="0,0,0,0">
            <w:txbxContent>
              <w:p w14:paraId="446A5023" w14:textId="52D64EBD" w:rsidR="00821F7D" w:rsidRDefault="006B1768">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mars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1EEC6" w14:textId="77777777" w:rsidR="003F7603" w:rsidRDefault="003F7603">
      <w:r>
        <w:separator/>
      </w:r>
    </w:p>
  </w:footnote>
  <w:footnote w:type="continuationSeparator" w:id="0">
    <w:p w14:paraId="58CF2E12" w14:textId="77777777" w:rsidR="003F7603" w:rsidRDefault="003F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083A" w14:textId="77777777" w:rsidR="00821F7D" w:rsidRDefault="00000000">
    <w:pPr>
      <w:pStyle w:val="BodyText"/>
      <w:spacing w:line="14" w:lineRule="auto"/>
      <w:rPr>
        <w:sz w:val="20"/>
      </w:rPr>
    </w:pPr>
    <w:r>
      <w:pict w14:anchorId="1C1FEF92">
        <v:group id="_x0000_s1040" style="position:absolute;margin-left:34pt;margin-top:35.7pt;width:543pt;height:36.9pt;z-index:-252440576;mso-position-horizontal-relative:page;mso-position-vertical-relative:page" coordorigin="680,714" coordsize="10860,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393;top:714;width:3401;height:709">
            <v:imagedata r:id="rId1" o:title=""/>
          </v:shape>
          <v:line id="_x0000_s1041" style="position:absolute" from="680,1437" to="11540,1437" strokeweight=".50794mm"/>
          <w10:wrap anchorx="page" anchory="page"/>
        </v:group>
      </w:pict>
    </w:r>
    <w:r>
      <w:pict w14:anchorId="103662CC">
        <v:shapetype id="_x0000_t202" coordsize="21600,21600" o:spt="202" path="m,l,21600r21600,l21600,xe">
          <v:stroke joinstyle="miter"/>
          <v:path gradientshapeok="t" o:connecttype="rect"/>
        </v:shapetype>
        <v:shape id="_x0000_s1039" type="#_x0000_t202" style="position:absolute;margin-left:376pt;margin-top:56.6pt;width:196.9pt;height:13.55pt;z-index:-252439552;mso-position-horizontal-relative:page;mso-position-vertical-relative:page" filled="f" stroked="f">
          <v:textbox inset="0,0,0,0">
            <w:txbxContent>
              <w:p w14:paraId="22B48F85" w14:textId="77777777" w:rsidR="00821F7D" w:rsidRDefault="00000000">
                <w:pPr>
                  <w:spacing w:before="19"/>
                  <w:ind w:left="20"/>
                  <w:rPr>
                    <w:rFonts w:ascii="Helvetica"/>
                    <w:sz w:val="20"/>
                  </w:rPr>
                </w:pPr>
                <w:r>
                  <w:rPr>
                    <w:rFonts w:ascii="Helvetica"/>
                    <w:color w:val="00007F"/>
                    <w:sz w:val="20"/>
                  </w:rPr>
                  <w:t>ONTARIO</w:t>
                </w:r>
                <w:r>
                  <w:rPr>
                    <w:rFonts w:ascii="Helvetica"/>
                    <w:color w:val="00007F"/>
                    <w:spacing w:val="-13"/>
                    <w:sz w:val="20"/>
                  </w:rPr>
                  <w:t xml:space="preserve"> </w:t>
                </w:r>
                <w:r>
                  <w:rPr>
                    <w:rFonts w:ascii="Helvetica"/>
                    <w:color w:val="00007F"/>
                    <w:sz w:val="20"/>
                  </w:rPr>
                  <w:t>SENIOR</w:t>
                </w:r>
                <w:r>
                  <w:rPr>
                    <w:rFonts w:ascii="Helvetica"/>
                    <w:color w:val="00007F"/>
                    <w:spacing w:val="-16"/>
                    <w:sz w:val="20"/>
                  </w:rPr>
                  <w:t xml:space="preserve"> </w:t>
                </w:r>
                <w:r>
                  <w:rPr>
                    <w:rFonts w:ascii="Helvetica"/>
                    <w:color w:val="00007F"/>
                    <w:sz w:val="20"/>
                  </w:rPr>
                  <w:t>GAMES</w:t>
                </w:r>
                <w:r>
                  <w:rPr>
                    <w:rFonts w:ascii="Helvetica"/>
                    <w:color w:val="00007F"/>
                    <w:spacing w:val="-17"/>
                    <w:sz w:val="20"/>
                  </w:rPr>
                  <w:t xml:space="preserve"> </w:t>
                </w:r>
                <w:r>
                  <w:rPr>
                    <w:rFonts w:ascii="Helvetica"/>
                    <w:color w:val="00007F"/>
                    <w:sz w:val="20"/>
                  </w:rPr>
                  <w:t>ASSOCIATION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4143" w14:textId="77777777" w:rsidR="00821F7D" w:rsidRDefault="00000000">
    <w:pPr>
      <w:pStyle w:val="BodyText"/>
      <w:spacing w:line="14" w:lineRule="auto"/>
      <w:rPr>
        <w:sz w:val="20"/>
      </w:rPr>
    </w:pPr>
    <w:r>
      <w:pict w14:anchorId="5A20A467">
        <v:group id="_x0000_s1034" style="position:absolute;margin-left:34pt;margin-top:35.7pt;width:543pt;height:36.9pt;z-index:-252436480;mso-position-horizontal-relative:page;mso-position-vertical-relative:page" coordorigin="680,714" coordsize="10860,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393;top:714;width:3401;height:709">
            <v:imagedata r:id="rId1" o:title=""/>
          </v:shape>
          <v:line id="_x0000_s1035" style="position:absolute" from="680,1437" to="11540,1437" strokeweight=".50794mm"/>
          <w10:wrap anchorx="page" anchory="page"/>
        </v:group>
      </w:pict>
    </w:r>
    <w:r>
      <w:pict w14:anchorId="314FED38">
        <v:shapetype id="_x0000_t202" coordsize="21600,21600" o:spt="202" path="m,l,21600r21600,l21600,xe">
          <v:stroke joinstyle="miter"/>
          <v:path gradientshapeok="t" o:connecttype="rect"/>
        </v:shapetype>
        <v:shape id="_x0000_s1033" type="#_x0000_t202" style="position:absolute;margin-left:328.85pt;margin-top:56.6pt;width:244.25pt;height:27.5pt;z-index:-252435456;mso-position-horizontal-relative:page;mso-position-vertical-relative:page" filled="f" stroked="f">
          <v:textbox inset="0,0,0,0">
            <w:txbxContent>
              <w:p w14:paraId="7983B726" w14:textId="77777777" w:rsidR="00821F7D" w:rsidRPr="00CB513F" w:rsidRDefault="00000000">
                <w:pPr>
                  <w:spacing w:before="19" w:line="290" w:lineRule="auto"/>
                  <w:ind w:left="20" w:right="12" w:firstLine="943"/>
                  <w:rPr>
                    <w:rFonts w:ascii="Arial" w:hAnsi="Arial"/>
                    <w:sz w:val="20"/>
                    <w:lang w:val="fr-FR"/>
                  </w:rPr>
                </w:pPr>
                <w:r w:rsidRPr="00CB513F">
                  <w:rPr>
                    <w:rFonts w:ascii="Helvetica" w:hAnsi="Helvetica"/>
                    <w:color w:val="00007F"/>
                    <w:sz w:val="20"/>
                    <w:lang w:val="fr-FR"/>
                  </w:rPr>
                  <w:t>ONTARIO</w:t>
                </w:r>
                <w:r w:rsidRPr="00CB513F">
                  <w:rPr>
                    <w:rFonts w:ascii="Helvetica" w:hAnsi="Helvetica"/>
                    <w:color w:val="00007F"/>
                    <w:spacing w:val="-14"/>
                    <w:sz w:val="20"/>
                    <w:lang w:val="fr-FR"/>
                  </w:rPr>
                  <w:t xml:space="preserve"> </w:t>
                </w:r>
                <w:r w:rsidRPr="00CB513F">
                  <w:rPr>
                    <w:rFonts w:ascii="Helvetica" w:hAnsi="Helvetica"/>
                    <w:color w:val="00007F"/>
                    <w:sz w:val="20"/>
                    <w:lang w:val="fr-FR"/>
                  </w:rPr>
                  <w:t>SENIOR</w:t>
                </w:r>
                <w:r w:rsidRPr="00CB513F">
                  <w:rPr>
                    <w:rFonts w:ascii="Helvetica" w:hAnsi="Helvetica"/>
                    <w:color w:val="00007F"/>
                    <w:spacing w:val="-16"/>
                    <w:sz w:val="20"/>
                    <w:lang w:val="fr-FR"/>
                  </w:rPr>
                  <w:t xml:space="preserve"> </w:t>
                </w:r>
                <w:r w:rsidRPr="00CB513F">
                  <w:rPr>
                    <w:rFonts w:ascii="Helvetica" w:hAnsi="Helvetica"/>
                    <w:color w:val="00007F"/>
                    <w:sz w:val="20"/>
                    <w:lang w:val="fr-FR"/>
                  </w:rPr>
                  <w:t>GAMES</w:t>
                </w:r>
                <w:r w:rsidRPr="00CB513F">
                  <w:rPr>
                    <w:rFonts w:ascii="Helvetica" w:hAnsi="Helvetica"/>
                    <w:color w:val="00007F"/>
                    <w:spacing w:val="-17"/>
                    <w:sz w:val="20"/>
                    <w:lang w:val="fr-FR"/>
                  </w:rPr>
                  <w:t xml:space="preserve"> </w:t>
                </w:r>
                <w:r w:rsidRPr="00CB513F">
                  <w:rPr>
                    <w:rFonts w:ascii="Helvetica" w:hAnsi="Helvetica"/>
                    <w:color w:val="00007F"/>
                    <w:sz w:val="20"/>
                    <w:lang w:val="fr-FR"/>
                  </w:rPr>
                  <w:t xml:space="preserve">ASSOCIATION </w:t>
                </w:r>
                <w:proofErr w:type="spellStart"/>
                <w:r w:rsidRPr="00CB513F">
                  <w:rPr>
                    <w:rFonts w:ascii="Helvetica" w:hAnsi="Helvetica"/>
                    <w:color w:val="00007F"/>
                    <w:sz w:val="20"/>
                    <w:lang w:val="fr-FR"/>
                  </w:rPr>
                  <w:t>ASSOCIATION</w:t>
                </w:r>
                <w:proofErr w:type="spellEnd"/>
                <w:r w:rsidRPr="00CB513F">
                  <w:rPr>
                    <w:rFonts w:ascii="Helvetica" w:hAnsi="Helvetica"/>
                    <w:color w:val="00007F"/>
                    <w:spacing w:val="-12"/>
                    <w:sz w:val="20"/>
                    <w:lang w:val="fr-FR"/>
                  </w:rPr>
                  <w:t xml:space="preserve"> </w:t>
                </w:r>
                <w:r w:rsidRPr="00CB513F">
                  <w:rPr>
                    <w:rFonts w:ascii="Helvetica" w:hAnsi="Helvetica"/>
                    <w:color w:val="00007F"/>
                    <w:sz w:val="20"/>
                    <w:lang w:val="fr-FR"/>
                  </w:rPr>
                  <w:t>DES</w:t>
                </w:r>
                <w:r w:rsidRPr="00CB513F">
                  <w:rPr>
                    <w:rFonts w:ascii="Helvetica" w:hAnsi="Helvetica"/>
                    <w:color w:val="00007F"/>
                    <w:spacing w:val="-10"/>
                    <w:sz w:val="20"/>
                    <w:lang w:val="fr-FR"/>
                  </w:rPr>
                  <w:t xml:space="preserve"> </w:t>
                </w:r>
                <w:r w:rsidRPr="00CB513F">
                  <w:rPr>
                    <w:rFonts w:ascii="Helvetica" w:hAnsi="Helvetica"/>
                    <w:color w:val="00007F"/>
                    <w:sz w:val="20"/>
                    <w:lang w:val="fr-FR"/>
                  </w:rPr>
                  <w:t>JEUX</w:t>
                </w:r>
                <w:r w:rsidRPr="00CB513F">
                  <w:rPr>
                    <w:rFonts w:ascii="Helvetica" w:hAnsi="Helvetica"/>
                    <w:color w:val="00007F"/>
                    <w:spacing w:val="-7"/>
                    <w:sz w:val="20"/>
                    <w:lang w:val="fr-FR"/>
                  </w:rPr>
                  <w:t xml:space="preserve"> </w:t>
                </w:r>
                <w:r w:rsidRPr="00CB513F">
                  <w:rPr>
                    <w:rFonts w:ascii="Helvetica" w:hAnsi="Helvetica"/>
                    <w:color w:val="00007F"/>
                    <w:sz w:val="20"/>
                    <w:lang w:val="fr-FR"/>
                  </w:rPr>
                  <w:t>DES</w:t>
                </w:r>
                <w:r w:rsidRPr="00CB513F">
                  <w:rPr>
                    <w:rFonts w:ascii="Helvetica" w:hAnsi="Helvetica"/>
                    <w:color w:val="00007F"/>
                    <w:spacing w:val="-9"/>
                    <w:sz w:val="20"/>
                    <w:lang w:val="fr-FR"/>
                  </w:rPr>
                  <w:t xml:space="preserve"> </w:t>
                </w:r>
                <w:r w:rsidRPr="00CB513F">
                  <w:rPr>
                    <w:rFonts w:ascii="Helvetica" w:hAnsi="Helvetica"/>
                    <w:color w:val="00007F"/>
                    <w:sz w:val="20"/>
                    <w:lang w:val="fr-FR"/>
                  </w:rPr>
                  <w:t>AÎNÉ(E)S</w:t>
                </w:r>
                <w:r w:rsidRPr="00CB513F">
                  <w:rPr>
                    <w:rFonts w:ascii="Helvetica" w:hAnsi="Helvetica"/>
                    <w:color w:val="00007F"/>
                    <w:spacing w:val="-10"/>
                    <w:sz w:val="20"/>
                    <w:lang w:val="fr-FR"/>
                  </w:rPr>
                  <w:t xml:space="preserve"> </w:t>
                </w:r>
                <w:r w:rsidRPr="00CB513F">
                  <w:rPr>
                    <w:rFonts w:ascii="Helvetica" w:hAnsi="Helvetica"/>
                    <w:color w:val="00007F"/>
                    <w:sz w:val="20"/>
                    <w:lang w:val="fr-FR"/>
                  </w:rPr>
                  <w:t>DE</w:t>
                </w:r>
                <w:r w:rsidRPr="00CB513F">
                  <w:rPr>
                    <w:rFonts w:ascii="Helvetica" w:hAnsi="Helvetica"/>
                    <w:color w:val="00007F"/>
                    <w:spacing w:val="-9"/>
                    <w:sz w:val="20"/>
                    <w:lang w:val="fr-FR"/>
                  </w:rPr>
                  <w:t xml:space="preserve"> </w:t>
                </w:r>
                <w:r w:rsidRPr="00CB513F">
                  <w:rPr>
                    <w:rFonts w:ascii="Arial" w:hAnsi="Arial"/>
                    <w:color w:val="00007F"/>
                    <w:sz w:val="20"/>
                    <w:lang w:val="fr-FR"/>
                  </w:rPr>
                  <w:t>L’ONTA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5A20" w14:textId="77777777" w:rsidR="00821F7D" w:rsidRDefault="00000000">
    <w:pPr>
      <w:pStyle w:val="BodyText"/>
      <w:spacing w:line="14" w:lineRule="auto"/>
      <w:rPr>
        <w:sz w:val="20"/>
      </w:rPr>
    </w:pPr>
    <w:r>
      <w:pict w14:anchorId="657CD914">
        <v:group id="_x0000_s1028" style="position:absolute;margin-left:34pt;margin-top:35.7pt;width:543pt;height:36.9pt;z-index:-252432384;mso-position-horizontal-relative:page;mso-position-vertical-relative:page" coordorigin="680,714" coordsize="10860,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393;top:714;width:3401;height:709">
            <v:imagedata r:id="rId1" o:title=""/>
          </v:shape>
          <v:line id="_x0000_s1029" style="position:absolute" from="680,1437" to="11540,1437" strokeweight=".50794mm"/>
          <w10:wrap anchorx="page" anchory="page"/>
        </v:group>
      </w:pict>
    </w:r>
    <w:r>
      <w:pict w14:anchorId="01A0B12E">
        <v:shapetype id="_x0000_t202" coordsize="21600,21600" o:spt="202" path="m,l,21600r21600,l21600,xe">
          <v:stroke joinstyle="miter"/>
          <v:path gradientshapeok="t" o:connecttype="rect"/>
        </v:shapetype>
        <v:shape id="_x0000_s1027" type="#_x0000_t202" style="position:absolute;margin-left:328.85pt;margin-top:56.6pt;width:244.25pt;height:27.5pt;z-index:-252431360;mso-position-horizontal-relative:page;mso-position-vertical-relative:page" filled="f" stroked="f">
          <v:textbox inset="0,0,0,0">
            <w:txbxContent>
              <w:p w14:paraId="7C1D1308" w14:textId="77777777" w:rsidR="00821F7D" w:rsidRPr="00CB513F" w:rsidRDefault="00000000">
                <w:pPr>
                  <w:spacing w:before="19" w:line="290" w:lineRule="auto"/>
                  <w:ind w:left="20" w:right="12" w:firstLine="943"/>
                  <w:rPr>
                    <w:rFonts w:ascii="Arial" w:hAnsi="Arial"/>
                    <w:sz w:val="20"/>
                    <w:lang w:val="fr-FR"/>
                  </w:rPr>
                </w:pPr>
                <w:r w:rsidRPr="00CB513F">
                  <w:rPr>
                    <w:rFonts w:ascii="Helvetica" w:hAnsi="Helvetica"/>
                    <w:color w:val="00007F"/>
                    <w:sz w:val="20"/>
                    <w:lang w:val="fr-FR"/>
                  </w:rPr>
                  <w:t>ONTARIO</w:t>
                </w:r>
                <w:r w:rsidRPr="00CB513F">
                  <w:rPr>
                    <w:rFonts w:ascii="Helvetica" w:hAnsi="Helvetica"/>
                    <w:color w:val="00007F"/>
                    <w:spacing w:val="-14"/>
                    <w:sz w:val="20"/>
                    <w:lang w:val="fr-FR"/>
                  </w:rPr>
                  <w:t xml:space="preserve"> </w:t>
                </w:r>
                <w:r w:rsidRPr="00CB513F">
                  <w:rPr>
                    <w:rFonts w:ascii="Helvetica" w:hAnsi="Helvetica"/>
                    <w:color w:val="00007F"/>
                    <w:sz w:val="20"/>
                    <w:lang w:val="fr-FR"/>
                  </w:rPr>
                  <w:t>SENIOR</w:t>
                </w:r>
                <w:r w:rsidRPr="00CB513F">
                  <w:rPr>
                    <w:rFonts w:ascii="Helvetica" w:hAnsi="Helvetica"/>
                    <w:color w:val="00007F"/>
                    <w:spacing w:val="-16"/>
                    <w:sz w:val="20"/>
                    <w:lang w:val="fr-FR"/>
                  </w:rPr>
                  <w:t xml:space="preserve"> </w:t>
                </w:r>
                <w:r w:rsidRPr="00CB513F">
                  <w:rPr>
                    <w:rFonts w:ascii="Helvetica" w:hAnsi="Helvetica"/>
                    <w:color w:val="00007F"/>
                    <w:sz w:val="20"/>
                    <w:lang w:val="fr-FR"/>
                  </w:rPr>
                  <w:t>GAMES</w:t>
                </w:r>
                <w:r w:rsidRPr="00CB513F">
                  <w:rPr>
                    <w:rFonts w:ascii="Helvetica" w:hAnsi="Helvetica"/>
                    <w:color w:val="00007F"/>
                    <w:spacing w:val="-17"/>
                    <w:sz w:val="20"/>
                    <w:lang w:val="fr-FR"/>
                  </w:rPr>
                  <w:t xml:space="preserve"> </w:t>
                </w:r>
                <w:r w:rsidRPr="00CB513F">
                  <w:rPr>
                    <w:rFonts w:ascii="Helvetica" w:hAnsi="Helvetica"/>
                    <w:color w:val="00007F"/>
                    <w:sz w:val="20"/>
                    <w:lang w:val="fr-FR"/>
                  </w:rPr>
                  <w:t xml:space="preserve">ASSOCIATION </w:t>
                </w:r>
                <w:proofErr w:type="spellStart"/>
                <w:r w:rsidRPr="00CB513F">
                  <w:rPr>
                    <w:rFonts w:ascii="Helvetica" w:hAnsi="Helvetica"/>
                    <w:color w:val="00007F"/>
                    <w:sz w:val="20"/>
                    <w:lang w:val="fr-FR"/>
                  </w:rPr>
                  <w:t>ASSOCIATION</w:t>
                </w:r>
                <w:proofErr w:type="spellEnd"/>
                <w:r w:rsidRPr="00CB513F">
                  <w:rPr>
                    <w:rFonts w:ascii="Helvetica" w:hAnsi="Helvetica"/>
                    <w:color w:val="00007F"/>
                    <w:spacing w:val="-12"/>
                    <w:sz w:val="20"/>
                    <w:lang w:val="fr-FR"/>
                  </w:rPr>
                  <w:t xml:space="preserve"> </w:t>
                </w:r>
                <w:r w:rsidRPr="00CB513F">
                  <w:rPr>
                    <w:rFonts w:ascii="Helvetica" w:hAnsi="Helvetica"/>
                    <w:color w:val="00007F"/>
                    <w:sz w:val="20"/>
                    <w:lang w:val="fr-FR"/>
                  </w:rPr>
                  <w:t>DES</w:t>
                </w:r>
                <w:r w:rsidRPr="00CB513F">
                  <w:rPr>
                    <w:rFonts w:ascii="Helvetica" w:hAnsi="Helvetica"/>
                    <w:color w:val="00007F"/>
                    <w:spacing w:val="-10"/>
                    <w:sz w:val="20"/>
                    <w:lang w:val="fr-FR"/>
                  </w:rPr>
                  <w:t xml:space="preserve"> </w:t>
                </w:r>
                <w:r w:rsidRPr="00CB513F">
                  <w:rPr>
                    <w:rFonts w:ascii="Helvetica" w:hAnsi="Helvetica"/>
                    <w:color w:val="00007F"/>
                    <w:sz w:val="20"/>
                    <w:lang w:val="fr-FR"/>
                  </w:rPr>
                  <w:t>JEUX</w:t>
                </w:r>
                <w:r w:rsidRPr="00CB513F">
                  <w:rPr>
                    <w:rFonts w:ascii="Helvetica" w:hAnsi="Helvetica"/>
                    <w:color w:val="00007F"/>
                    <w:spacing w:val="-7"/>
                    <w:sz w:val="20"/>
                    <w:lang w:val="fr-FR"/>
                  </w:rPr>
                  <w:t xml:space="preserve"> </w:t>
                </w:r>
                <w:r w:rsidRPr="00CB513F">
                  <w:rPr>
                    <w:rFonts w:ascii="Helvetica" w:hAnsi="Helvetica"/>
                    <w:color w:val="00007F"/>
                    <w:sz w:val="20"/>
                    <w:lang w:val="fr-FR"/>
                  </w:rPr>
                  <w:t>DES</w:t>
                </w:r>
                <w:r w:rsidRPr="00CB513F">
                  <w:rPr>
                    <w:rFonts w:ascii="Helvetica" w:hAnsi="Helvetica"/>
                    <w:color w:val="00007F"/>
                    <w:spacing w:val="-9"/>
                    <w:sz w:val="20"/>
                    <w:lang w:val="fr-FR"/>
                  </w:rPr>
                  <w:t xml:space="preserve"> </w:t>
                </w:r>
                <w:r w:rsidRPr="00CB513F">
                  <w:rPr>
                    <w:rFonts w:ascii="Helvetica" w:hAnsi="Helvetica"/>
                    <w:color w:val="00007F"/>
                    <w:sz w:val="20"/>
                    <w:lang w:val="fr-FR"/>
                  </w:rPr>
                  <w:t>AÎNÉ(E)S</w:t>
                </w:r>
                <w:r w:rsidRPr="00CB513F">
                  <w:rPr>
                    <w:rFonts w:ascii="Helvetica" w:hAnsi="Helvetica"/>
                    <w:color w:val="00007F"/>
                    <w:spacing w:val="-10"/>
                    <w:sz w:val="20"/>
                    <w:lang w:val="fr-FR"/>
                  </w:rPr>
                  <w:t xml:space="preserve"> </w:t>
                </w:r>
                <w:r w:rsidRPr="00CB513F">
                  <w:rPr>
                    <w:rFonts w:ascii="Helvetica" w:hAnsi="Helvetica"/>
                    <w:color w:val="00007F"/>
                    <w:sz w:val="20"/>
                    <w:lang w:val="fr-FR"/>
                  </w:rPr>
                  <w:t>DE</w:t>
                </w:r>
                <w:r w:rsidRPr="00CB513F">
                  <w:rPr>
                    <w:rFonts w:ascii="Helvetica" w:hAnsi="Helvetica"/>
                    <w:color w:val="00007F"/>
                    <w:spacing w:val="-9"/>
                    <w:sz w:val="20"/>
                    <w:lang w:val="fr-FR"/>
                  </w:rPr>
                  <w:t xml:space="preserve"> </w:t>
                </w:r>
                <w:r w:rsidRPr="00CB513F">
                  <w:rPr>
                    <w:rFonts w:ascii="Arial" w:hAnsi="Arial"/>
                    <w:color w:val="00007F"/>
                    <w:sz w:val="20"/>
                    <w:lang w:val="fr-FR"/>
                  </w:rPr>
                  <w:t>L’ONTA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71D"/>
    <w:multiLevelType w:val="hybridMultilevel"/>
    <w:tmpl w:val="CCAEA57C"/>
    <w:lvl w:ilvl="0" w:tplc="0FC2011E">
      <w:start w:val="1"/>
      <w:numFmt w:val="decimal"/>
      <w:lvlText w:val="%1."/>
      <w:lvlJc w:val="left"/>
      <w:pPr>
        <w:ind w:left="1240" w:hanging="358"/>
      </w:pPr>
      <w:rPr>
        <w:rFonts w:ascii="Helvetica" w:eastAsia="Helvetica" w:hAnsi="Helvetica" w:cs="Helvetica" w:hint="default"/>
        <w:spacing w:val="-1"/>
        <w:w w:val="97"/>
        <w:sz w:val="24"/>
        <w:szCs w:val="24"/>
      </w:rPr>
    </w:lvl>
    <w:lvl w:ilvl="1" w:tplc="3DDA470E">
      <w:numFmt w:val="bullet"/>
      <w:lvlText w:val="•"/>
      <w:lvlJc w:val="left"/>
      <w:pPr>
        <w:ind w:left="2208" w:hanging="358"/>
      </w:pPr>
      <w:rPr>
        <w:rFonts w:hint="default"/>
      </w:rPr>
    </w:lvl>
    <w:lvl w:ilvl="2" w:tplc="6F4AD3FA">
      <w:numFmt w:val="bullet"/>
      <w:lvlText w:val="•"/>
      <w:lvlJc w:val="left"/>
      <w:pPr>
        <w:ind w:left="3176" w:hanging="358"/>
      </w:pPr>
      <w:rPr>
        <w:rFonts w:hint="default"/>
      </w:rPr>
    </w:lvl>
    <w:lvl w:ilvl="3" w:tplc="A95CB198">
      <w:numFmt w:val="bullet"/>
      <w:lvlText w:val="•"/>
      <w:lvlJc w:val="left"/>
      <w:pPr>
        <w:ind w:left="4144" w:hanging="358"/>
      </w:pPr>
      <w:rPr>
        <w:rFonts w:hint="default"/>
      </w:rPr>
    </w:lvl>
    <w:lvl w:ilvl="4" w:tplc="988468AE">
      <w:numFmt w:val="bullet"/>
      <w:lvlText w:val="•"/>
      <w:lvlJc w:val="left"/>
      <w:pPr>
        <w:ind w:left="5112" w:hanging="358"/>
      </w:pPr>
      <w:rPr>
        <w:rFonts w:hint="default"/>
      </w:rPr>
    </w:lvl>
    <w:lvl w:ilvl="5" w:tplc="79C8887C">
      <w:numFmt w:val="bullet"/>
      <w:lvlText w:val="•"/>
      <w:lvlJc w:val="left"/>
      <w:pPr>
        <w:ind w:left="6080" w:hanging="358"/>
      </w:pPr>
      <w:rPr>
        <w:rFonts w:hint="default"/>
      </w:rPr>
    </w:lvl>
    <w:lvl w:ilvl="6" w:tplc="A358F004">
      <w:numFmt w:val="bullet"/>
      <w:lvlText w:val="•"/>
      <w:lvlJc w:val="left"/>
      <w:pPr>
        <w:ind w:left="7048" w:hanging="358"/>
      </w:pPr>
      <w:rPr>
        <w:rFonts w:hint="default"/>
      </w:rPr>
    </w:lvl>
    <w:lvl w:ilvl="7" w:tplc="7A8A7F6A">
      <w:numFmt w:val="bullet"/>
      <w:lvlText w:val="•"/>
      <w:lvlJc w:val="left"/>
      <w:pPr>
        <w:ind w:left="8016" w:hanging="358"/>
      </w:pPr>
      <w:rPr>
        <w:rFonts w:hint="default"/>
      </w:rPr>
    </w:lvl>
    <w:lvl w:ilvl="8" w:tplc="86527D36">
      <w:numFmt w:val="bullet"/>
      <w:lvlText w:val="•"/>
      <w:lvlJc w:val="left"/>
      <w:pPr>
        <w:ind w:left="8984" w:hanging="358"/>
      </w:pPr>
      <w:rPr>
        <w:rFonts w:hint="default"/>
      </w:rPr>
    </w:lvl>
  </w:abstractNum>
  <w:abstractNum w:abstractNumId="1" w15:restartNumberingAfterBreak="0">
    <w:nsid w:val="37F8770A"/>
    <w:multiLevelType w:val="hybridMultilevel"/>
    <w:tmpl w:val="1E343CB6"/>
    <w:lvl w:ilvl="0" w:tplc="6748CE7A">
      <w:start w:val="1"/>
      <w:numFmt w:val="upperLetter"/>
      <w:lvlText w:val="%1)"/>
      <w:lvlJc w:val="left"/>
      <w:pPr>
        <w:ind w:left="825" w:hanging="363"/>
        <w:jc w:val="right"/>
      </w:pPr>
      <w:rPr>
        <w:rFonts w:hint="default"/>
        <w:b/>
        <w:bCs/>
        <w:w w:val="100"/>
      </w:rPr>
    </w:lvl>
    <w:lvl w:ilvl="1" w:tplc="C388F2AA">
      <w:start w:val="1"/>
      <w:numFmt w:val="decimal"/>
      <w:lvlText w:val="%2."/>
      <w:lvlJc w:val="left"/>
      <w:pPr>
        <w:ind w:left="1600" w:hanging="358"/>
      </w:pPr>
      <w:rPr>
        <w:rFonts w:ascii="Helvetica" w:eastAsia="Helvetica" w:hAnsi="Helvetica" w:cs="Helvetica" w:hint="default"/>
        <w:spacing w:val="-4"/>
        <w:w w:val="97"/>
        <w:sz w:val="24"/>
        <w:szCs w:val="24"/>
      </w:rPr>
    </w:lvl>
    <w:lvl w:ilvl="2" w:tplc="2C58A5A4">
      <w:numFmt w:val="bullet"/>
      <w:lvlText w:val="•"/>
      <w:lvlJc w:val="left"/>
      <w:pPr>
        <w:ind w:left="2635" w:hanging="358"/>
      </w:pPr>
      <w:rPr>
        <w:rFonts w:hint="default"/>
      </w:rPr>
    </w:lvl>
    <w:lvl w:ilvl="3" w:tplc="F886B640">
      <w:numFmt w:val="bullet"/>
      <w:lvlText w:val="•"/>
      <w:lvlJc w:val="left"/>
      <w:pPr>
        <w:ind w:left="3671" w:hanging="358"/>
      </w:pPr>
      <w:rPr>
        <w:rFonts w:hint="default"/>
      </w:rPr>
    </w:lvl>
    <w:lvl w:ilvl="4" w:tplc="55503658">
      <w:numFmt w:val="bullet"/>
      <w:lvlText w:val="•"/>
      <w:lvlJc w:val="left"/>
      <w:pPr>
        <w:ind w:left="4706" w:hanging="358"/>
      </w:pPr>
      <w:rPr>
        <w:rFonts w:hint="default"/>
      </w:rPr>
    </w:lvl>
    <w:lvl w:ilvl="5" w:tplc="24400A5A">
      <w:numFmt w:val="bullet"/>
      <w:lvlText w:val="•"/>
      <w:lvlJc w:val="left"/>
      <w:pPr>
        <w:ind w:left="5742" w:hanging="358"/>
      </w:pPr>
      <w:rPr>
        <w:rFonts w:hint="default"/>
      </w:rPr>
    </w:lvl>
    <w:lvl w:ilvl="6" w:tplc="6D06E8A0">
      <w:numFmt w:val="bullet"/>
      <w:lvlText w:val="•"/>
      <w:lvlJc w:val="left"/>
      <w:pPr>
        <w:ind w:left="6777" w:hanging="358"/>
      </w:pPr>
      <w:rPr>
        <w:rFonts w:hint="default"/>
      </w:rPr>
    </w:lvl>
    <w:lvl w:ilvl="7" w:tplc="09B498DA">
      <w:numFmt w:val="bullet"/>
      <w:lvlText w:val="•"/>
      <w:lvlJc w:val="left"/>
      <w:pPr>
        <w:ind w:left="7813" w:hanging="358"/>
      </w:pPr>
      <w:rPr>
        <w:rFonts w:hint="default"/>
      </w:rPr>
    </w:lvl>
    <w:lvl w:ilvl="8" w:tplc="8F28821A">
      <w:numFmt w:val="bullet"/>
      <w:lvlText w:val="•"/>
      <w:lvlJc w:val="left"/>
      <w:pPr>
        <w:ind w:left="8848" w:hanging="358"/>
      </w:pPr>
      <w:rPr>
        <w:rFonts w:hint="default"/>
      </w:rPr>
    </w:lvl>
  </w:abstractNum>
  <w:abstractNum w:abstractNumId="2" w15:restartNumberingAfterBreak="0">
    <w:nsid w:val="411A3EF8"/>
    <w:multiLevelType w:val="hybridMultilevel"/>
    <w:tmpl w:val="F4B8BE3C"/>
    <w:lvl w:ilvl="0" w:tplc="A78085D0">
      <w:start w:val="1"/>
      <w:numFmt w:val="decimal"/>
      <w:lvlText w:val="%1."/>
      <w:lvlJc w:val="left"/>
      <w:pPr>
        <w:ind w:left="1691" w:hanging="456"/>
        <w:jc w:val="right"/>
      </w:pPr>
      <w:rPr>
        <w:rFonts w:ascii="Helvetica" w:eastAsia="Helvetica" w:hAnsi="Helvetica" w:cs="Helvetica" w:hint="default"/>
        <w:spacing w:val="-15"/>
        <w:w w:val="100"/>
        <w:sz w:val="24"/>
        <w:szCs w:val="24"/>
      </w:rPr>
    </w:lvl>
    <w:lvl w:ilvl="1" w:tplc="2314F9B4">
      <w:numFmt w:val="bullet"/>
      <w:lvlText w:val="•"/>
      <w:lvlJc w:val="left"/>
      <w:pPr>
        <w:ind w:left="2622" w:hanging="456"/>
      </w:pPr>
      <w:rPr>
        <w:rFonts w:hint="default"/>
      </w:rPr>
    </w:lvl>
    <w:lvl w:ilvl="2" w:tplc="01CC2E06">
      <w:numFmt w:val="bullet"/>
      <w:lvlText w:val="•"/>
      <w:lvlJc w:val="left"/>
      <w:pPr>
        <w:ind w:left="3544" w:hanging="456"/>
      </w:pPr>
      <w:rPr>
        <w:rFonts w:hint="default"/>
      </w:rPr>
    </w:lvl>
    <w:lvl w:ilvl="3" w:tplc="13B44D9A">
      <w:numFmt w:val="bullet"/>
      <w:lvlText w:val="•"/>
      <w:lvlJc w:val="left"/>
      <w:pPr>
        <w:ind w:left="4466" w:hanging="456"/>
      </w:pPr>
      <w:rPr>
        <w:rFonts w:hint="default"/>
      </w:rPr>
    </w:lvl>
    <w:lvl w:ilvl="4" w:tplc="943A058E">
      <w:numFmt w:val="bullet"/>
      <w:lvlText w:val="•"/>
      <w:lvlJc w:val="left"/>
      <w:pPr>
        <w:ind w:left="5388" w:hanging="456"/>
      </w:pPr>
      <w:rPr>
        <w:rFonts w:hint="default"/>
      </w:rPr>
    </w:lvl>
    <w:lvl w:ilvl="5" w:tplc="845E9AA0">
      <w:numFmt w:val="bullet"/>
      <w:lvlText w:val="•"/>
      <w:lvlJc w:val="left"/>
      <w:pPr>
        <w:ind w:left="6310" w:hanging="456"/>
      </w:pPr>
      <w:rPr>
        <w:rFonts w:hint="default"/>
      </w:rPr>
    </w:lvl>
    <w:lvl w:ilvl="6" w:tplc="66949FFE">
      <w:numFmt w:val="bullet"/>
      <w:lvlText w:val="•"/>
      <w:lvlJc w:val="left"/>
      <w:pPr>
        <w:ind w:left="7232" w:hanging="456"/>
      </w:pPr>
      <w:rPr>
        <w:rFonts w:hint="default"/>
      </w:rPr>
    </w:lvl>
    <w:lvl w:ilvl="7" w:tplc="49FCA59E">
      <w:numFmt w:val="bullet"/>
      <w:lvlText w:val="•"/>
      <w:lvlJc w:val="left"/>
      <w:pPr>
        <w:ind w:left="8154" w:hanging="456"/>
      </w:pPr>
      <w:rPr>
        <w:rFonts w:hint="default"/>
      </w:rPr>
    </w:lvl>
    <w:lvl w:ilvl="8" w:tplc="47F29B68">
      <w:numFmt w:val="bullet"/>
      <w:lvlText w:val="•"/>
      <w:lvlJc w:val="left"/>
      <w:pPr>
        <w:ind w:left="9076" w:hanging="456"/>
      </w:pPr>
      <w:rPr>
        <w:rFonts w:hint="default"/>
      </w:rPr>
    </w:lvl>
  </w:abstractNum>
  <w:abstractNum w:abstractNumId="3" w15:restartNumberingAfterBreak="0">
    <w:nsid w:val="488D7BF8"/>
    <w:multiLevelType w:val="hybridMultilevel"/>
    <w:tmpl w:val="548CF18E"/>
    <w:lvl w:ilvl="0" w:tplc="6B365C6C">
      <w:start w:val="1"/>
      <w:numFmt w:val="decimal"/>
      <w:lvlText w:val="%1."/>
      <w:lvlJc w:val="left"/>
      <w:pPr>
        <w:ind w:left="1660" w:hanging="303"/>
      </w:pPr>
      <w:rPr>
        <w:rFonts w:ascii="Helvetica" w:eastAsia="Helvetica" w:hAnsi="Helvetica" w:cs="Helvetica" w:hint="default"/>
        <w:spacing w:val="-33"/>
        <w:w w:val="100"/>
        <w:sz w:val="24"/>
        <w:szCs w:val="24"/>
      </w:rPr>
    </w:lvl>
    <w:lvl w:ilvl="1" w:tplc="F72AA2BA">
      <w:numFmt w:val="bullet"/>
      <w:lvlText w:val="•"/>
      <w:lvlJc w:val="left"/>
      <w:pPr>
        <w:ind w:left="2586" w:hanging="303"/>
      </w:pPr>
      <w:rPr>
        <w:rFonts w:hint="default"/>
      </w:rPr>
    </w:lvl>
    <w:lvl w:ilvl="2" w:tplc="4918AAE0">
      <w:numFmt w:val="bullet"/>
      <w:lvlText w:val="•"/>
      <w:lvlJc w:val="left"/>
      <w:pPr>
        <w:ind w:left="3512" w:hanging="303"/>
      </w:pPr>
      <w:rPr>
        <w:rFonts w:hint="default"/>
      </w:rPr>
    </w:lvl>
    <w:lvl w:ilvl="3" w:tplc="08FCFCC6">
      <w:numFmt w:val="bullet"/>
      <w:lvlText w:val="•"/>
      <w:lvlJc w:val="left"/>
      <w:pPr>
        <w:ind w:left="4438" w:hanging="303"/>
      </w:pPr>
      <w:rPr>
        <w:rFonts w:hint="default"/>
      </w:rPr>
    </w:lvl>
    <w:lvl w:ilvl="4" w:tplc="E3A26228">
      <w:numFmt w:val="bullet"/>
      <w:lvlText w:val="•"/>
      <w:lvlJc w:val="left"/>
      <w:pPr>
        <w:ind w:left="5364" w:hanging="303"/>
      </w:pPr>
      <w:rPr>
        <w:rFonts w:hint="default"/>
      </w:rPr>
    </w:lvl>
    <w:lvl w:ilvl="5" w:tplc="198C8268">
      <w:numFmt w:val="bullet"/>
      <w:lvlText w:val="•"/>
      <w:lvlJc w:val="left"/>
      <w:pPr>
        <w:ind w:left="6290" w:hanging="303"/>
      </w:pPr>
      <w:rPr>
        <w:rFonts w:hint="default"/>
      </w:rPr>
    </w:lvl>
    <w:lvl w:ilvl="6" w:tplc="4D88D1BC">
      <w:numFmt w:val="bullet"/>
      <w:lvlText w:val="•"/>
      <w:lvlJc w:val="left"/>
      <w:pPr>
        <w:ind w:left="7216" w:hanging="303"/>
      </w:pPr>
      <w:rPr>
        <w:rFonts w:hint="default"/>
      </w:rPr>
    </w:lvl>
    <w:lvl w:ilvl="7" w:tplc="9F5E63F0">
      <w:numFmt w:val="bullet"/>
      <w:lvlText w:val="•"/>
      <w:lvlJc w:val="left"/>
      <w:pPr>
        <w:ind w:left="8142" w:hanging="303"/>
      </w:pPr>
      <w:rPr>
        <w:rFonts w:hint="default"/>
      </w:rPr>
    </w:lvl>
    <w:lvl w:ilvl="8" w:tplc="7E04F016">
      <w:numFmt w:val="bullet"/>
      <w:lvlText w:val="•"/>
      <w:lvlJc w:val="left"/>
      <w:pPr>
        <w:ind w:left="9068" w:hanging="303"/>
      </w:pPr>
      <w:rPr>
        <w:rFonts w:hint="default"/>
      </w:rPr>
    </w:lvl>
  </w:abstractNum>
  <w:abstractNum w:abstractNumId="4" w15:restartNumberingAfterBreak="0">
    <w:nsid w:val="496F6324"/>
    <w:multiLevelType w:val="hybridMultilevel"/>
    <w:tmpl w:val="6750FD5A"/>
    <w:lvl w:ilvl="0" w:tplc="25D00AC2">
      <w:start w:val="1"/>
      <w:numFmt w:val="decimal"/>
      <w:lvlText w:val="%1."/>
      <w:lvlJc w:val="left"/>
      <w:pPr>
        <w:ind w:left="1240" w:hanging="360"/>
      </w:pPr>
      <w:rPr>
        <w:rFonts w:ascii="Calibri" w:eastAsia="Calibri" w:hAnsi="Calibri" w:cs="Calibri" w:hint="default"/>
        <w:spacing w:val="-2"/>
        <w:w w:val="98"/>
        <w:sz w:val="22"/>
        <w:szCs w:val="22"/>
      </w:rPr>
    </w:lvl>
    <w:lvl w:ilvl="1" w:tplc="01080FC2">
      <w:numFmt w:val="bullet"/>
      <w:lvlText w:val="•"/>
      <w:lvlJc w:val="left"/>
      <w:pPr>
        <w:ind w:left="2208" w:hanging="360"/>
      </w:pPr>
      <w:rPr>
        <w:rFonts w:hint="default"/>
      </w:rPr>
    </w:lvl>
    <w:lvl w:ilvl="2" w:tplc="E72ADE64">
      <w:numFmt w:val="bullet"/>
      <w:lvlText w:val="•"/>
      <w:lvlJc w:val="left"/>
      <w:pPr>
        <w:ind w:left="3176" w:hanging="360"/>
      </w:pPr>
      <w:rPr>
        <w:rFonts w:hint="default"/>
      </w:rPr>
    </w:lvl>
    <w:lvl w:ilvl="3" w:tplc="5638FC60">
      <w:numFmt w:val="bullet"/>
      <w:lvlText w:val="•"/>
      <w:lvlJc w:val="left"/>
      <w:pPr>
        <w:ind w:left="4144" w:hanging="360"/>
      </w:pPr>
      <w:rPr>
        <w:rFonts w:hint="default"/>
      </w:rPr>
    </w:lvl>
    <w:lvl w:ilvl="4" w:tplc="9C342612">
      <w:numFmt w:val="bullet"/>
      <w:lvlText w:val="•"/>
      <w:lvlJc w:val="left"/>
      <w:pPr>
        <w:ind w:left="5112" w:hanging="360"/>
      </w:pPr>
      <w:rPr>
        <w:rFonts w:hint="default"/>
      </w:rPr>
    </w:lvl>
    <w:lvl w:ilvl="5" w:tplc="E4AE71D4">
      <w:numFmt w:val="bullet"/>
      <w:lvlText w:val="•"/>
      <w:lvlJc w:val="left"/>
      <w:pPr>
        <w:ind w:left="6080" w:hanging="360"/>
      </w:pPr>
      <w:rPr>
        <w:rFonts w:hint="default"/>
      </w:rPr>
    </w:lvl>
    <w:lvl w:ilvl="6" w:tplc="5860C9C4">
      <w:numFmt w:val="bullet"/>
      <w:lvlText w:val="•"/>
      <w:lvlJc w:val="left"/>
      <w:pPr>
        <w:ind w:left="7048" w:hanging="360"/>
      </w:pPr>
      <w:rPr>
        <w:rFonts w:hint="default"/>
      </w:rPr>
    </w:lvl>
    <w:lvl w:ilvl="7" w:tplc="086C86EC">
      <w:numFmt w:val="bullet"/>
      <w:lvlText w:val="•"/>
      <w:lvlJc w:val="left"/>
      <w:pPr>
        <w:ind w:left="8016" w:hanging="360"/>
      </w:pPr>
      <w:rPr>
        <w:rFonts w:hint="default"/>
      </w:rPr>
    </w:lvl>
    <w:lvl w:ilvl="8" w:tplc="AE42C22C">
      <w:numFmt w:val="bullet"/>
      <w:lvlText w:val="•"/>
      <w:lvlJc w:val="left"/>
      <w:pPr>
        <w:ind w:left="8984" w:hanging="360"/>
      </w:pPr>
      <w:rPr>
        <w:rFonts w:hint="default"/>
      </w:rPr>
    </w:lvl>
  </w:abstractNum>
  <w:abstractNum w:abstractNumId="5" w15:restartNumberingAfterBreak="0">
    <w:nsid w:val="4C801CBA"/>
    <w:multiLevelType w:val="hybridMultilevel"/>
    <w:tmpl w:val="D4684F08"/>
    <w:lvl w:ilvl="0" w:tplc="1F6E1862">
      <w:start w:val="1"/>
      <w:numFmt w:val="decimal"/>
      <w:lvlText w:val="%1."/>
      <w:lvlJc w:val="left"/>
      <w:pPr>
        <w:ind w:left="1612" w:hanging="360"/>
      </w:pPr>
      <w:rPr>
        <w:rFonts w:hint="default"/>
      </w:rPr>
    </w:lvl>
    <w:lvl w:ilvl="1" w:tplc="10090019" w:tentative="1">
      <w:start w:val="1"/>
      <w:numFmt w:val="lowerLetter"/>
      <w:lvlText w:val="%2."/>
      <w:lvlJc w:val="left"/>
      <w:pPr>
        <w:ind w:left="2332" w:hanging="360"/>
      </w:pPr>
    </w:lvl>
    <w:lvl w:ilvl="2" w:tplc="1009001B" w:tentative="1">
      <w:start w:val="1"/>
      <w:numFmt w:val="lowerRoman"/>
      <w:lvlText w:val="%3."/>
      <w:lvlJc w:val="right"/>
      <w:pPr>
        <w:ind w:left="3052" w:hanging="180"/>
      </w:pPr>
    </w:lvl>
    <w:lvl w:ilvl="3" w:tplc="1009000F" w:tentative="1">
      <w:start w:val="1"/>
      <w:numFmt w:val="decimal"/>
      <w:lvlText w:val="%4."/>
      <w:lvlJc w:val="left"/>
      <w:pPr>
        <w:ind w:left="3772" w:hanging="360"/>
      </w:pPr>
    </w:lvl>
    <w:lvl w:ilvl="4" w:tplc="10090019" w:tentative="1">
      <w:start w:val="1"/>
      <w:numFmt w:val="lowerLetter"/>
      <w:lvlText w:val="%5."/>
      <w:lvlJc w:val="left"/>
      <w:pPr>
        <w:ind w:left="4492" w:hanging="360"/>
      </w:pPr>
    </w:lvl>
    <w:lvl w:ilvl="5" w:tplc="1009001B" w:tentative="1">
      <w:start w:val="1"/>
      <w:numFmt w:val="lowerRoman"/>
      <w:lvlText w:val="%6."/>
      <w:lvlJc w:val="right"/>
      <w:pPr>
        <w:ind w:left="5212" w:hanging="180"/>
      </w:pPr>
    </w:lvl>
    <w:lvl w:ilvl="6" w:tplc="1009000F" w:tentative="1">
      <w:start w:val="1"/>
      <w:numFmt w:val="decimal"/>
      <w:lvlText w:val="%7."/>
      <w:lvlJc w:val="left"/>
      <w:pPr>
        <w:ind w:left="5932" w:hanging="360"/>
      </w:pPr>
    </w:lvl>
    <w:lvl w:ilvl="7" w:tplc="10090019" w:tentative="1">
      <w:start w:val="1"/>
      <w:numFmt w:val="lowerLetter"/>
      <w:lvlText w:val="%8."/>
      <w:lvlJc w:val="left"/>
      <w:pPr>
        <w:ind w:left="6652" w:hanging="360"/>
      </w:pPr>
    </w:lvl>
    <w:lvl w:ilvl="8" w:tplc="1009001B" w:tentative="1">
      <w:start w:val="1"/>
      <w:numFmt w:val="lowerRoman"/>
      <w:lvlText w:val="%9."/>
      <w:lvlJc w:val="right"/>
      <w:pPr>
        <w:ind w:left="7372" w:hanging="180"/>
      </w:pPr>
    </w:lvl>
  </w:abstractNum>
  <w:abstractNum w:abstractNumId="6" w15:restartNumberingAfterBreak="0">
    <w:nsid w:val="59322AF3"/>
    <w:multiLevelType w:val="hybridMultilevel"/>
    <w:tmpl w:val="AFDAB4CE"/>
    <w:lvl w:ilvl="0" w:tplc="B4F821B6">
      <w:start w:val="1"/>
      <w:numFmt w:val="upperLetter"/>
      <w:lvlText w:val="%1)"/>
      <w:lvlJc w:val="left"/>
      <w:pPr>
        <w:ind w:left="1958" w:hanging="358"/>
      </w:pPr>
      <w:rPr>
        <w:rFonts w:ascii="Calibri" w:eastAsia="Calibri" w:hAnsi="Calibri" w:cs="Calibri" w:hint="default"/>
        <w:w w:val="98"/>
        <w:sz w:val="24"/>
        <w:szCs w:val="24"/>
      </w:rPr>
    </w:lvl>
    <w:lvl w:ilvl="1" w:tplc="CC8A3F7E">
      <w:numFmt w:val="bullet"/>
      <w:lvlText w:val="•"/>
      <w:lvlJc w:val="left"/>
      <w:pPr>
        <w:ind w:left="2856" w:hanging="358"/>
      </w:pPr>
      <w:rPr>
        <w:rFonts w:hint="default"/>
      </w:rPr>
    </w:lvl>
    <w:lvl w:ilvl="2" w:tplc="13CA95C0">
      <w:numFmt w:val="bullet"/>
      <w:lvlText w:val="•"/>
      <w:lvlJc w:val="left"/>
      <w:pPr>
        <w:ind w:left="3752" w:hanging="358"/>
      </w:pPr>
      <w:rPr>
        <w:rFonts w:hint="default"/>
      </w:rPr>
    </w:lvl>
    <w:lvl w:ilvl="3" w:tplc="60C8503A">
      <w:numFmt w:val="bullet"/>
      <w:lvlText w:val="•"/>
      <w:lvlJc w:val="left"/>
      <w:pPr>
        <w:ind w:left="4648" w:hanging="358"/>
      </w:pPr>
      <w:rPr>
        <w:rFonts w:hint="default"/>
      </w:rPr>
    </w:lvl>
    <w:lvl w:ilvl="4" w:tplc="42CCEE00">
      <w:numFmt w:val="bullet"/>
      <w:lvlText w:val="•"/>
      <w:lvlJc w:val="left"/>
      <w:pPr>
        <w:ind w:left="5544" w:hanging="358"/>
      </w:pPr>
      <w:rPr>
        <w:rFonts w:hint="default"/>
      </w:rPr>
    </w:lvl>
    <w:lvl w:ilvl="5" w:tplc="01E05C72">
      <w:numFmt w:val="bullet"/>
      <w:lvlText w:val="•"/>
      <w:lvlJc w:val="left"/>
      <w:pPr>
        <w:ind w:left="6440" w:hanging="358"/>
      </w:pPr>
      <w:rPr>
        <w:rFonts w:hint="default"/>
      </w:rPr>
    </w:lvl>
    <w:lvl w:ilvl="6" w:tplc="DFE04AEE">
      <w:numFmt w:val="bullet"/>
      <w:lvlText w:val="•"/>
      <w:lvlJc w:val="left"/>
      <w:pPr>
        <w:ind w:left="7336" w:hanging="358"/>
      </w:pPr>
      <w:rPr>
        <w:rFonts w:hint="default"/>
      </w:rPr>
    </w:lvl>
    <w:lvl w:ilvl="7" w:tplc="07B61EA2">
      <w:numFmt w:val="bullet"/>
      <w:lvlText w:val="•"/>
      <w:lvlJc w:val="left"/>
      <w:pPr>
        <w:ind w:left="8232" w:hanging="358"/>
      </w:pPr>
      <w:rPr>
        <w:rFonts w:hint="default"/>
      </w:rPr>
    </w:lvl>
    <w:lvl w:ilvl="8" w:tplc="B39E533C">
      <w:numFmt w:val="bullet"/>
      <w:lvlText w:val="•"/>
      <w:lvlJc w:val="left"/>
      <w:pPr>
        <w:ind w:left="9128" w:hanging="358"/>
      </w:pPr>
      <w:rPr>
        <w:rFonts w:hint="default"/>
      </w:rPr>
    </w:lvl>
  </w:abstractNum>
  <w:num w:numId="1" w16cid:durableId="1211454702">
    <w:abstractNumId w:val="4"/>
  </w:num>
  <w:num w:numId="2" w16cid:durableId="1324309811">
    <w:abstractNumId w:val="0"/>
  </w:num>
  <w:num w:numId="3" w16cid:durableId="940992247">
    <w:abstractNumId w:val="6"/>
  </w:num>
  <w:num w:numId="4" w16cid:durableId="2026864272">
    <w:abstractNumId w:val="2"/>
  </w:num>
  <w:num w:numId="5" w16cid:durableId="394473415">
    <w:abstractNumId w:val="3"/>
  </w:num>
  <w:num w:numId="6" w16cid:durableId="1619872651">
    <w:abstractNumId w:val="1"/>
  </w:num>
  <w:num w:numId="7" w16cid:durableId="1122115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21F7D"/>
    <w:rsid w:val="00117756"/>
    <w:rsid w:val="001E5646"/>
    <w:rsid w:val="00271133"/>
    <w:rsid w:val="003F7603"/>
    <w:rsid w:val="00433649"/>
    <w:rsid w:val="00435F81"/>
    <w:rsid w:val="005B533E"/>
    <w:rsid w:val="0069437A"/>
    <w:rsid w:val="006B1768"/>
    <w:rsid w:val="00703A08"/>
    <w:rsid w:val="00811C9A"/>
    <w:rsid w:val="00813EAE"/>
    <w:rsid w:val="00821F7D"/>
    <w:rsid w:val="00885A13"/>
    <w:rsid w:val="0092468C"/>
    <w:rsid w:val="009F3446"/>
    <w:rsid w:val="00A763AE"/>
    <w:rsid w:val="00AC5F4D"/>
    <w:rsid w:val="00C07A72"/>
    <w:rsid w:val="00C51D9D"/>
    <w:rsid w:val="00CB513F"/>
    <w:rsid w:val="00D84220"/>
    <w:rsid w:val="00DB5C96"/>
    <w:rsid w:val="00F261E6"/>
    <w:rsid w:val="00F63BD1"/>
    <w:rsid w:val="00F84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9531"/>
  <w15:docId w15:val="{E3F62F5E-A1A1-499E-8284-CA1F270C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46"/>
    <w:rPr>
      <w:rFonts w:ascii="Calibri" w:eastAsia="Calibri" w:hAnsi="Calibri" w:cs="Calibri"/>
    </w:rPr>
  </w:style>
  <w:style w:type="paragraph" w:styleId="Heading1">
    <w:name w:val="heading 1"/>
    <w:basedOn w:val="Normal"/>
    <w:uiPriority w:val="9"/>
    <w:qFormat/>
    <w:pPr>
      <w:spacing w:before="1"/>
      <w:ind w:left="827" w:hanging="366"/>
      <w:outlineLvl w:val="0"/>
    </w:pPr>
    <w:rPr>
      <w:rFonts w:ascii="Helvetica" w:eastAsia="Helvetica" w:hAnsi="Helvetica" w:cs="Helvetica"/>
      <w:b/>
      <w:bCs/>
      <w:sz w:val="24"/>
      <w:szCs w:val="24"/>
    </w:rPr>
  </w:style>
  <w:style w:type="paragraph" w:styleId="Heading2">
    <w:name w:val="heading 2"/>
    <w:basedOn w:val="Normal"/>
    <w:uiPriority w:val="9"/>
    <w:unhideWhenUsed/>
    <w:qFormat/>
    <w:pPr>
      <w:ind w:left="7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C5F4D"/>
    <w:rPr>
      <w:rFonts w:ascii="Calibri" w:eastAsia="Calibri" w:hAnsi="Calibri" w:cs="Calibri"/>
    </w:rPr>
  </w:style>
  <w:style w:type="paragraph" w:styleId="NormalWeb">
    <w:name w:val="Normal (Web)"/>
    <w:basedOn w:val="Normal"/>
    <w:uiPriority w:val="99"/>
    <w:semiHidden/>
    <w:unhideWhenUsed/>
    <w:rsid w:val="00811C9A"/>
    <w:rPr>
      <w:rFonts w:ascii="Times New Roman" w:hAnsi="Times New Roman" w:cs="Times New Roman"/>
      <w:sz w:val="24"/>
      <w:szCs w:val="24"/>
    </w:rPr>
  </w:style>
  <w:style w:type="paragraph" w:styleId="Header">
    <w:name w:val="header"/>
    <w:basedOn w:val="Normal"/>
    <w:link w:val="HeaderChar"/>
    <w:uiPriority w:val="99"/>
    <w:unhideWhenUsed/>
    <w:rsid w:val="00F848C1"/>
    <w:pPr>
      <w:tabs>
        <w:tab w:val="center" w:pos="4680"/>
        <w:tab w:val="right" w:pos="9360"/>
      </w:tabs>
    </w:pPr>
  </w:style>
  <w:style w:type="character" w:customStyle="1" w:styleId="HeaderChar">
    <w:name w:val="Header Char"/>
    <w:basedOn w:val="DefaultParagraphFont"/>
    <w:link w:val="Header"/>
    <w:uiPriority w:val="99"/>
    <w:rsid w:val="00F848C1"/>
    <w:rPr>
      <w:rFonts w:ascii="Calibri" w:eastAsia="Calibri" w:hAnsi="Calibri" w:cs="Calibri"/>
    </w:rPr>
  </w:style>
  <w:style w:type="paragraph" w:styleId="Footer">
    <w:name w:val="footer"/>
    <w:basedOn w:val="Normal"/>
    <w:link w:val="FooterChar"/>
    <w:uiPriority w:val="99"/>
    <w:unhideWhenUsed/>
    <w:rsid w:val="00F848C1"/>
    <w:pPr>
      <w:tabs>
        <w:tab w:val="center" w:pos="4680"/>
        <w:tab w:val="right" w:pos="9360"/>
      </w:tabs>
    </w:pPr>
  </w:style>
  <w:style w:type="character" w:customStyle="1" w:styleId="FooterChar">
    <w:name w:val="Footer Char"/>
    <w:basedOn w:val="DefaultParagraphFont"/>
    <w:link w:val="Footer"/>
    <w:uiPriority w:val="99"/>
    <w:rsid w:val="00F848C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5803">
      <w:bodyDiv w:val="1"/>
      <w:marLeft w:val="0"/>
      <w:marRight w:val="0"/>
      <w:marTop w:val="0"/>
      <w:marBottom w:val="0"/>
      <w:divBdr>
        <w:top w:val="none" w:sz="0" w:space="0" w:color="auto"/>
        <w:left w:val="none" w:sz="0" w:space="0" w:color="auto"/>
        <w:bottom w:val="none" w:sz="0" w:space="0" w:color="auto"/>
        <w:right w:val="none" w:sz="0" w:space="0" w:color="auto"/>
      </w:divBdr>
    </w:div>
    <w:div w:id="320886802">
      <w:bodyDiv w:val="1"/>
      <w:marLeft w:val="0"/>
      <w:marRight w:val="0"/>
      <w:marTop w:val="0"/>
      <w:marBottom w:val="0"/>
      <w:divBdr>
        <w:top w:val="none" w:sz="0" w:space="0" w:color="auto"/>
        <w:left w:val="none" w:sz="0" w:space="0" w:color="auto"/>
        <w:bottom w:val="none" w:sz="0" w:space="0" w:color="auto"/>
        <w:right w:val="none" w:sz="0" w:space="0" w:color="auto"/>
      </w:divBdr>
    </w:div>
    <w:div w:id="705564287">
      <w:bodyDiv w:val="1"/>
      <w:marLeft w:val="0"/>
      <w:marRight w:val="0"/>
      <w:marTop w:val="0"/>
      <w:marBottom w:val="0"/>
      <w:divBdr>
        <w:top w:val="none" w:sz="0" w:space="0" w:color="auto"/>
        <w:left w:val="none" w:sz="0" w:space="0" w:color="auto"/>
        <w:bottom w:val="none" w:sz="0" w:space="0" w:color="auto"/>
        <w:right w:val="none" w:sz="0" w:space="0" w:color="auto"/>
      </w:divBdr>
    </w:div>
    <w:div w:id="1311834621">
      <w:bodyDiv w:val="1"/>
      <w:marLeft w:val="0"/>
      <w:marRight w:val="0"/>
      <w:marTop w:val="0"/>
      <w:marBottom w:val="0"/>
      <w:divBdr>
        <w:top w:val="none" w:sz="0" w:space="0" w:color="auto"/>
        <w:left w:val="none" w:sz="0" w:space="0" w:color="auto"/>
        <w:bottom w:val="none" w:sz="0" w:space="0" w:color="auto"/>
        <w:right w:val="none" w:sz="0" w:space="0" w:color="auto"/>
      </w:divBdr>
    </w:div>
    <w:div w:id="1379429004">
      <w:bodyDiv w:val="1"/>
      <w:marLeft w:val="0"/>
      <w:marRight w:val="0"/>
      <w:marTop w:val="0"/>
      <w:marBottom w:val="0"/>
      <w:divBdr>
        <w:top w:val="none" w:sz="0" w:space="0" w:color="auto"/>
        <w:left w:val="none" w:sz="0" w:space="0" w:color="auto"/>
        <w:bottom w:val="none" w:sz="0" w:space="0" w:color="auto"/>
        <w:right w:val="none" w:sz="0" w:space="0" w:color="auto"/>
      </w:divBdr>
    </w:div>
    <w:div w:id="139049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wimontari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mming.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Kaytlyn Pike</dc:creator>
  <cp:lastModifiedBy>Fanny Joanisse</cp:lastModifiedBy>
  <cp:revision>7</cp:revision>
  <dcterms:created xsi:type="dcterms:W3CDTF">2025-03-30T17:53:00Z</dcterms:created>
  <dcterms:modified xsi:type="dcterms:W3CDTF">2025-04-02T00:46:00Z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for Microsoft 365</vt:lpwstr>
  </property>
  <property fmtid="{D5CDD505-2E9C-101B-9397-08002B2CF9AE}" pid="4" name="LastSaved">
    <vt:filetime>2025-02-27T00:00:00Z</vt:filetime>
  </property>
</Properties>
</file>